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23" w:rsidRPr="00676BD6" w:rsidRDefault="00377E23" w:rsidP="00377E23">
      <w:pPr>
        <w:shd w:val="clear" w:color="auto" w:fill="FFFFFF"/>
        <w:spacing w:after="0" w:line="240" w:lineRule="auto"/>
        <w:ind w:left="-1134" w:right="-427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676BD6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ДОКЛАД </w:t>
      </w:r>
    </w:p>
    <w:p w:rsidR="00377E23" w:rsidRPr="00676BD6" w:rsidRDefault="00377E23" w:rsidP="00377E23">
      <w:pPr>
        <w:shd w:val="clear" w:color="auto" w:fill="FFFFFF"/>
        <w:spacing w:after="0" w:line="240" w:lineRule="auto"/>
        <w:ind w:left="-1134" w:right="-427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676BD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о работе Государственной инспекции труда в Курганской области </w:t>
      </w:r>
    </w:p>
    <w:p w:rsidR="00377E23" w:rsidRPr="00676BD6" w:rsidRDefault="00377E23" w:rsidP="00377E23">
      <w:pPr>
        <w:shd w:val="clear" w:color="auto" w:fill="FFFFFF"/>
        <w:spacing w:after="0" w:line="240" w:lineRule="auto"/>
        <w:ind w:left="-1134" w:right="-427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676BD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за 201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9 год</w:t>
      </w:r>
    </w:p>
    <w:p w:rsidR="00377E23" w:rsidRPr="00676BD6" w:rsidRDefault="00377E23" w:rsidP="00377E23">
      <w:pPr>
        <w:spacing w:after="0" w:line="240" w:lineRule="auto"/>
        <w:ind w:left="-1134" w:right="-427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56C05" w:rsidRPr="00676BD6" w:rsidRDefault="00B56C05" w:rsidP="00B56C05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>Деятельность Государственной инспекции труда в</w:t>
      </w:r>
      <w:r w:rsidRPr="00676BD6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676BD6">
        <w:rPr>
          <w:rFonts w:ascii="Times New Roman" w:hAnsi="Times New Roman" w:cs="Times New Roman"/>
          <w:bCs/>
          <w:sz w:val="28"/>
          <w:szCs w:val="28"/>
        </w:rPr>
        <w:t xml:space="preserve">Курганской области по надзору и </w:t>
      </w:r>
      <w:proofErr w:type="gramStart"/>
      <w:r w:rsidRPr="00676BD6">
        <w:rPr>
          <w:rFonts w:ascii="Times New Roman" w:hAnsi="Times New Roman" w:cs="Times New Roman"/>
          <w:bCs/>
          <w:sz w:val="28"/>
          <w:szCs w:val="28"/>
        </w:rPr>
        <w:t>контролю за</w:t>
      </w:r>
      <w:proofErr w:type="gramEnd"/>
      <w:r w:rsidRPr="00676BD6">
        <w:rPr>
          <w:rFonts w:ascii="Times New Roman" w:hAnsi="Times New Roman" w:cs="Times New Roman"/>
          <w:bCs/>
          <w:sz w:val="28"/>
          <w:szCs w:val="28"/>
        </w:rPr>
        <w:t xml:space="preserve"> соблюдением законодательства о труде и охране труда осуществлялась на осн</w:t>
      </w:r>
      <w:r>
        <w:rPr>
          <w:rFonts w:ascii="Times New Roman" w:hAnsi="Times New Roman" w:cs="Times New Roman"/>
          <w:bCs/>
          <w:sz w:val="28"/>
          <w:szCs w:val="28"/>
        </w:rPr>
        <w:t>ове планов работы службы на 2019</w:t>
      </w:r>
      <w:r w:rsidRPr="00676BD6">
        <w:rPr>
          <w:rFonts w:ascii="Times New Roman" w:hAnsi="Times New Roman" w:cs="Times New Roman"/>
          <w:bCs/>
          <w:sz w:val="28"/>
          <w:szCs w:val="28"/>
        </w:rPr>
        <w:t xml:space="preserve"> год. В ходе работы был осуществлен полный комплекс контрольно-надзорных мероприятий, в полном объеме выполнен план проверок хозяйствующих субъектов области, реально осуществляющих свою деятельность. </w:t>
      </w:r>
    </w:p>
    <w:p w:rsidR="00B56C05" w:rsidRPr="00C235DE" w:rsidRDefault="00B56C05" w:rsidP="00B56C05">
      <w:pPr>
        <w:pStyle w:val="a7"/>
        <w:spacing w:line="240" w:lineRule="auto"/>
        <w:ind w:left="-1134" w:right="-427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30707456"/>
      <w:r w:rsidRPr="00372AFB">
        <w:rPr>
          <w:rFonts w:ascii="Times New Roman" w:hAnsi="Times New Roman"/>
          <w:sz w:val="28"/>
          <w:szCs w:val="28"/>
        </w:rPr>
        <w:t xml:space="preserve">По оперативным данным ГИТ в Курганской области задолженность по заработной </w:t>
      </w:r>
      <w:bookmarkStart w:id="1" w:name="_Hlk30707411"/>
      <w:r w:rsidRPr="00372AFB">
        <w:rPr>
          <w:rFonts w:ascii="Times New Roman" w:hAnsi="Times New Roman"/>
          <w:sz w:val="28"/>
          <w:szCs w:val="28"/>
        </w:rPr>
        <w:t xml:space="preserve">плате по состоянию </w:t>
      </w:r>
      <w:r w:rsidRPr="005D15F5">
        <w:rPr>
          <w:rFonts w:ascii="Times New Roman" w:hAnsi="Times New Roman"/>
          <w:sz w:val="28"/>
          <w:szCs w:val="28"/>
        </w:rPr>
        <w:t>на 01 января  2020 года</w:t>
      </w:r>
      <w:r w:rsidRPr="00372AFB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372AFB">
        <w:rPr>
          <w:rFonts w:ascii="Times New Roman" w:hAnsi="Times New Roman"/>
          <w:sz w:val="28"/>
          <w:szCs w:val="28"/>
        </w:rPr>
        <w:t>составляет</w:t>
      </w:r>
      <w:r w:rsidRPr="00372A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72AFB">
        <w:rPr>
          <w:rFonts w:ascii="Times New Roman" w:hAnsi="Times New Roman"/>
          <w:sz w:val="28"/>
          <w:szCs w:val="28"/>
        </w:rPr>
        <w:t>103,6 млн.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2AFB">
        <w:rPr>
          <w:rFonts w:ascii="Times New Roman" w:hAnsi="Times New Roman"/>
          <w:sz w:val="28"/>
          <w:szCs w:val="28"/>
        </w:rPr>
        <w:t xml:space="preserve">перед 1798 работниками в 17 организациях. </w:t>
      </w:r>
      <w:proofErr w:type="gramStart"/>
      <w:r w:rsidRPr="00372AFB">
        <w:rPr>
          <w:rFonts w:ascii="Times New Roman" w:hAnsi="Times New Roman"/>
          <w:sz w:val="28"/>
          <w:szCs w:val="28"/>
        </w:rPr>
        <w:t>Из них:</w:t>
      </w:r>
      <w:r>
        <w:rPr>
          <w:rFonts w:ascii="Times New Roman" w:hAnsi="Times New Roman"/>
          <w:sz w:val="28"/>
          <w:szCs w:val="28"/>
        </w:rPr>
        <w:t xml:space="preserve"> 13 </w:t>
      </w:r>
      <w:proofErr w:type="spellStart"/>
      <w:r w:rsidRPr="00372AFB">
        <w:rPr>
          <w:rFonts w:ascii="Times New Roman" w:hAnsi="Times New Roman"/>
          <w:sz w:val="28"/>
          <w:szCs w:val="28"/>
        </w:rPr>
        <w:t>банкротных</w:t>
      </w:r>
      <w:proofErr w:type="spellEnd"/>
      <w:r w:rsidRPr="00372AFB">
        <w:rPr>
          <w:rFonts w:ascii="Times New Roman" w:hAnsi="Times New Roman"/>
          <w:sz w:val="28"/>
          <w:szCs w:val="28"/>
        </w:rPr>
        <w:t xml:space="preserve"> организаций с общей суммой задолженности 95,1 млн. рублей перед 1429 работниками</w:t>
      </w:r>
      <w:r w:rsidR="007171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1719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том числе ликвидированных 5 предприятий с задолженностью в сумме 24 млн. руб. перед 524 работниками; 3</w:t>
      </w:r>
      <w:r w:rsidRPr="00C235DE">
        <w:rPr>
          <w:rFonts w:ascii="Times New Roman" w:hAnsi="Times New Roman"/>
          <w:sz w:val="28"/>
          <w:szCs w:val="28"/>
        </w:rPr>
        <w:t xml:space="preserve"> э</w:t>
      </w:r>
      <w:r>
        <w:rPr>
          <w:rFonts w:ascii="Times New Roman" w:hAnsi="Times New Roman"/>
          <w:sz w:val="28"/>
          <w:szCs w:val="28"/>
        </w:rPr>
        <w:t>кономически активных предприятия</w:t>
      </w:r>
      <w:r w:rsidRPr="00C235DE">
        <w:rPr>
          <w:rFonts w:ascii="Times New Roman" w:hAnsi="Times New Roman"/>
          <w:sz w:val="28"/>
          <w:szCs w:val="28"/>
        </w:rPr>
        <w:t xml:space="preserve"> с задолженностью</w:t>
      </w:r>
      <w:r w:rsidRPr="00C235D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235DE">
        <w:rPr>
          <w:rFonts w:ascii="Times New Roman" w:hAnsi="Times New Roman"/>
          <w:sz w:val="28"/>
          <w:szCs w:val="28"/>
        </w:rPr>
        <w:t>7,5 млн. рублей перед 319 работниками</w:t>
      </w:r>
      <w:r w:rsidR="00E1679C">
        <w:rPr>
          <w:rFonts w:ascii="Times New Roman" w:hAnsi="Times New Roman"/>
          <w:sz w:val="28"/>
          <w:szCs w:val="28"/>
        </w:rPr>
        <w:t xml:space="preserve"> и 1 не осуществляющее деятельность  с задолженностью по заработной плате</w:t>
      </w:r>
      <w:r w:rsidR="00EE1772">
        <w:rPr>
          <w:rFonts w:ascii="Times New Roman" w:hAnsi="Times New Roman"/>
          <w:sz w:val="28"/>
          <w:szCs w:val="28"/>
        </w:rPr>
        <w:t xml:space="preserve"> 1 млн. руб</w:t>
      </w:r>
      <w:r w:rsidR="00E1679C">
        <w:rPr>
          <w:rFonts w:ascii="Times New Roman" w:hAnsi="Times New Roman"/>
          <w:sz w:val="28"/>
          <w:szCs w:val="28"/>
        </w:rPr>
        <w:t xml:space="preserve">. перед </w:t>
      </w:r>
      <w:r w:rsidR="00EE1772">
        <w:rPr>
          <w:rFonts w:ascii="Times New Roman" w:hAnsi="Times New Roman"/>
          <w:sz w:val="28"/>
          <w:szCs w:val="28"/>
        </w:rPr>
        <w:t>50</w:t>
      </w:r>
      <w:r w:rsidR="00E1679C">
        <w:rPr>
          <w:rFonts w:ascii="Times New Roman" w:hAnsi="Times New Roman"/>
          <w:sz w:val="28"/>
          <w:szCs w:val="28"/>
        </w:rPr>
        <w:t xml:space="preserve"> работниками.</w:t>
      </w:r>
      <w:proofErr w:type="gramEnd"/>
    </w:p>
    <w:p w:rsidR="00B56C05" w:rsidRDefault="00B56C05" w:rsidP="0056650E">
      <w:pPr>
        <w:pStyle w:val="a7"/>
        <w:spacing w:after="0" w:line="240" w:lineRule="auto"/>
        <w:ind w:left="-1134" w:right="-42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Среднемесячная задолженность по заработной плате в 2019 году составила 113 млн. руб. перед 1841 работниками, что относительно средней задолженности за 2018 год составляет рост на 15,2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или 15,6%</w:t>
      </w:r>
      <w:r w:rsidR="007171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 количеству работников рост на 176 работников или 11,3%.</w:t>
      </w:r>
    </w:p>
    <w:p w:rsidR="00B56C05" w:rsidRPr="00C235DE" w:rsidRDefault="00B56C05" w:rsidP="0056650E">
      <w:pPr>
        <w:pStyle w:val="a7"/>
        <w:spacing w:after="0" w:line="240" w:lineRule="auto"/>
        <w:ind w:left="-1134" w:right="-4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имеющаяся сумма задолженности по заработной плате в 2019 году имеет существенную тенденцию к снижению, так за период с 01.01.2019г. по 01.01.2020г. задолженность снизилась на 22,1% с 133 млн. руб. до 103,6 млн. рублей. Тем не менее, темпы снижения задолженности в 2019 году не позволили улучшить показатели текущего периода относительно среднемесячной задолженности 2018г. (97,8 млн. руб.). Задолженность по заработной плате по состоянию на 01.01.2020г. (103,6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уб.) превышает среднемесячную задолженность 2018г. (97,8</w:t>
      </w:r>
      <w:r w:rsidRPr="007100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млн. руб.) на 5,9%.</w:t>
      </w:r>
    </w:p>
    <w:p w:rsidR="00B56C05" w:rsidRPr="00676BD6" w:rsidRDefault="00B56C05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Реестр предприятий-должников находится на особом контроле инспекторов, по нему проводятся целенаправленные мероприятия по погашению имеющейся задолженности. </w:t>
      </w:r>
    </w:p>
    <w:p w:rsidR="005D15F5" w:rsidRDefault="00B56C05" w:rsidP="0056650E">
      <w:pPr>
        <w:spacing w:after="0" w:line="240" w:lineRule="auto"/>
        <w:ind w:left="-113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</w:t>
      </w:r>
      <w:r w:rsidRPr="00C23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C23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начала текущего года в целях погашения задолженности по заработной плате на предприятиях области пр</w:t>
      </w:r>
      <w:r w:rsidRPr="00C235DE">
        <w:rPr>
          <w:rFonts w:ascii="Times New Roman" w:hAnsi="Times New Roman" w:cs="Times New Roman"/>
          <w:sz w:val="28"/>
          <w:szCs w:val="28"/>
        </w:rPr>
        <w:t>оведено 366 провер</w:t>
      </w:r>
      <w:r w:rsidR="005D15F5">
        <w:rPr>
          <w:rFonts w:ascii="Times New Roman" w:hAnsi="Times New Roman" w:cs="Times New Roman"/>
          <w:sz w:val="28"/>
          <w:szCs w:val="28"/>
        </w:rPr>
        <w:t>о</w:t>
      </w:r>
      <w:r w:rsidRPr="00C235DE">
        <w:rPr>
          <w:rFonts w:ascii="Times New Roman" w:hAnsi="Times New Roman" w:cs="Times New Roman"/>
          <w:sz w:val="28"/>
          <w:szCs w:val="28"/>
        </w:rPr>
        <w:t xml:space="preserve">к по оплате труда, по результатам которых выдано 80 предписаний о выплате заработной платы и иных </w:t>
      </w:r>
      <w:proofErr w:type="gramStart"/>
      <w:r w:rsidRPr="00C235DE">
        <w:rPr>
          <w:rFonts w:ascii="Times New Roman" w:hAnsi="Times New Roman" w:cs="Times New Roman"/>
          <w:sz w:val="28"/>
          <w:szCs w:val="28"/>
        </w:rPr>
        <w:t>выплат</w:t>
      </w:r>
      <w:proofErr w:type="gramEnd"/>
      <w:r w:rsidRPr="00C235DE">
        <w:rPr>
          <w:rFonts w:ascii="Times New Roman" w:hAnsi="Times New Roman" w:cs="Times New Roman"/>
          <w:sz w:val="28"/>
          <w:szCs w:val="28"/>
        </w:rPr>
        <w:t xml:space="preserve"> положенных работнику. </w:t>
      </w:r>
      <w:proofErr w:type="gramStart"/>
      <w:r w:rsidRPr="00C235DE">
        <w:rPr>
          <w:rFonts w:ascii="Times New Roman" w:hAnsi="Times New Roman" w:cs="Times New Roman"/>
          <w:sz w:val="28"/>
          <w:szCs w:val="28"/>
        </w:rPr>
        <w:t xml:space="preserve">К административной ответственности за невыплату заработной платы привлечен </w:t>
      </w:r>
      <w:r w:rsidR="003B4617" w:rsidRPr="003B4617">
        <w:rPr>
          <w:rFonts w:ascii="Times New Roman" w:hAnsi="Times New Roman" w:cs="Times New Roman"/>
          <w:sz w:val="28"/>
          <w:szCs w:val="28"/>
        </w:rPr>
        <w:t>72</w:t>
      </w:r>
      <w:r w:rsidRPr="003B4617">
        <w:rPr>
          <w:rFonts w:ascii="Times New Roman" w:hAnsi="Times New Roman" w:cs="Times New Roman"/>
          <w:sz w:val="28"/>
          <w:szCs w:val="28"/>
        </w:rPr>
        <w:t xml:space="preserve"> работодател</w:t>
      </w:r>
      <w:r w:rsidR="003B4617" w:rsidRPr="003B4617">
        <w:rPr>
          <w:rFonts w:ascii="Times New Roman" w:hAnsi="Times New Roman" w:cs="Times New Roman"/>
          <w:sz w:val="28"/>
          <w:szCs w:val="28"/>
        </w:rPr>
        <w:t>я</w:t>
      </w:r>
      <w:r w:rsidRPr="003B4617">
        <w:rPr>
          <w:rFonts w:ascii="Times New Roman" w:hAnsi="Times New Roman" w:cs="Times New Roman"/>
          <w:sz w:val="28"/>
          <w:szCs w:val="28"/>
        </w:rPr>
        <w:t xml:space="preserve"> с суммой штрафов </w:t>
      </w:r>
      <w:r w:rsidR="003B4617" w:rsidRPr="003B4617">
        <w:rPr>
          <w:rFonts w:ascii="Times New Roman" w:hAnsi="Times New Roman" w:cs="Times New Roman"/>
          <w:sz w:val="28"/>
          <w:szCs w:val="28"/>
        </w:rPr>
        <w:t>2,2</w:t>
      </w:r>
      <w:r w:rsidRPr="003B4617">
        <w:rPr>
          <w:rFonts w:ascii="Times New Roman" w:hAnsi="Times New Roman" w:cs="Times New Roman"/>
          <w:sz w:val="28"/>
          <w:szCs w:val="28"/>
        </w:rPr>
        <w:t xml:space="preserve"> млн. руб.,</w:t>
      </w:r>
      <w:r w:rsidRPr="00C235DE">
        <w:rPr>
          <w:rFonts w:ascii="Times New Roman" w:hAnsi="Times New Roman" w:cs="Times New Roman"/>
          <w:sz w:val="28"/>
          <w:szCs w:val="28"/>
        </w:rPr>
        <w:t xml:space="preserve"> в отношении 7 работодателей материалы были направлены в суд на дисквалификацию.</w:t>
      </w:r>
      <w:proofErr w:type="gramEnd"/>
      <w:r w:rsidRPr="00C235DE">
        <w:rPr>
          <w:rFonts w:ascii="Times New Roman" w:hAnsi="Times New Roman" w:cs="Times New Roman"/>
          <w:sz w:val="28"/>
          <w:szCs w:val="28"/>
        </w:rPr>
        <w:t xml:space="preserve"> В отношении 6 судом вынесено решение в виде административного штрафа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6C05" w:rsidRPr="00676BD6" w:rsidRDefault="00B56C05" w:rsidP="0056650E">
      <w:pPr>
        <w:spacing w:after="0" w:line="240" w:lineRule="auto"/>
        <w:ind w:left="-113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12 месяцев 2019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года инспекторами по правовым вопросам была выявлена и по предписаниям инспекторов выплачена просроченная задолже</w:t>
      </w:r>
      <w:r>
        <w:rPr>
          <w:rFonts w:ascii="Times New Roman" w:hAnsi="Times New Roman" w:cs="Times New Roman"/>
          <w:sz w:val="28"/>
          <w:szCs w:val="28"/>
        </w:rPr>
        <w:t xml:space="preserve">нность по заработной плате на </w:t>
      </w:r>
      <w:r w:rsidRPr="003B461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предприятиях в сумме 126</w:t>
      </w:r>
      <w:r w:rsidRPr="00676BD6">
        <w:rPr>
          <w:rFonts w:ascii="Times New Roman" w:hAnsi="Times New Roman" w:cs="Times New Roman"/>
          <w:sz w:val="28"/>
          <w:szCs w:val="28"/>
        </w:rPr>
        <w:t xml:space="preserve"> млн. рублей </w:t>
      </w:r>
      <w:r>
        <w:rPr>
          <w:rFonts w:ascii="Times New Roman" w:hAnsi="Times New Roman" w:cs="Times New Roman"/>
          <w:sz w:val="28"/>
          <w:szCs w:val="28"/>
        </w:rPr>
        <w:t xml:space="preserve"> перед 4129</w:t>
      </w:r>
      <w:r w:rsidRPr="00676BD6">
        <w:rPr>
          <w:rFonts w:ascii="Times New Roman" w:hAnsi="Times New Roman" w:cs="Times New Roman"/>
          <w:sz w:val="28"/>
          <w:szCs w:val="28"/>
        </w:rPr>
        <w:t xml:space="preserve"> работникам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6BD6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B56C05" w:rsidRDefault="0071719C" w:rsidP="0056650E">
      <w:pPr>
        <w:spacing w:after="0" w:line="240" w:lineRule="auto"/>
        <w:ind w:left="-1134" w:right="-42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истекшем году, б</w:t>
      </w:r>
      <w:r w:rsidR="00B56C05" w:rsidRPr="00676BD6">
        <w:rPr>
          <w:rFonts w:ascii="Times New Roman" w:hAnsi="Times New Roman" w:cs="Times New Roman"/>
          <w:sz w:val="28"/>
          <w:szCs w:val="28"/>
        </w:rPr>
        <w:t>лагодаря оперативно принятым мерам была выплачена задолженность по заработной плате на таких предприятиях, как:</w:t>
      </w:r>
    </w:p>
    <w:p w:rsidR="00B56C05" w:rsidRPr="00CE63AE" w:rsidRDefault="00B56C05" w:rsidP="0056650E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34BE1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434BE1">
        <w:rPr>
          <w:rFonts w:ascii="Times New Roman" w:hAnsi="Times New Roman" w:cs="Times New Roman"/>
          <w:sz w:val="28"/>
          <w:szCs w:val="28"/>
        </w:rPr>
        <w:t>Петуховский</w:t>
      </w:r>
      <w:proofErr w:type="spellEnd"/>
      <w:r w:rsidRPr="00434BE1">
        <w:rPr>
          <w:rFonts w:ascii="Times New Roman" w:hAnsi="Times New Roman" w:cs="Times New Roman"/>
          <w:sz w:val="28"/>
          <w:szCs w:val="28"/>
        </w:rPr>
        <w:t xml:space="preserve"> литейно-механический завод» выплачено 233 работникам заработной платы на общую сумму 17 356,4 тыс. руб., </w:t>
      </w:r>
      <w:r w:rsidRPr="00434BE1">
        <w:rPr>
          <w:rFonts w:ascii="Times New Roman" w:hAnsi="Times New Roman" w:cs="Times New Roman"/>
          <w:sz w:val="28"/>
          <w:szCs w:val="28"/>
          <w:shd w:val="clear" w:color="auto" w:fill="FFFFFF"/>
        </w:rPr>
        <w:t>ООО «</w:t>
      </w:r>
      <w:proofErr w:type="spellStart"/>
      <w:r w:rsidRPr="00434BE1">
        <w:rPr>
          <w:rFonts w:ascii="Times New Roman" w:hAnsi="Times New Roman" w:cs="Times New Roman"/>
          <w:sz w:val="28"/>
          <w:szCs w:val="28"/>
          <w:shd w:val="clear" w:color="auto" w:fill="FFFFFF"/>
        </w:rPr>
        <w:t>Стальстроймонтаж</w:t>
      </w:r>
      <w:proofErr w:type="spellEnd"/>
      <w:r w:rsidRPr="00434B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434BE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выплачено 253 работникам заработной платы на общую 27 624,9 тыс. руб., ФГУП «Южное» выплачено 55 работникам заработной платы на общую 4 116,0 тыс. руб., АО «Курорты Зауралья» выплачено </w:t>
      </w:r>
      <w:r w:rsidRPr="00434BE1">
        <w:rPr>
          <w:rFonts w:ascii="Times New Roman" w:hAnsi="Times New Roman" w:cs="Times New Roman"/>
          <w:sz w:val="28"/>
          <w:szCs w:val="28"/>
        </w:rPr>
        <w:t>459 работникам заработной платы  на общую сумму 9 452,2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63AE">
        <w:rPr>
          <w:rFonts w:ascii="Times New Roman" w:hAnsi="Times New Roman" w:cs="Times New Roman"/>
          <w:sz w:val="28"/>
          <w:szCs w:val="28"/>
        </w:rPr>
        <w:t xml:space="preserve"> </w:t>
      </w:r>
      <w:r w:rsidRPr="00CE6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B56C05" w:rsidRDefault="00B56C05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>Основными причинами образования просроченной задолженности по заработной плате являются отсутствие денежных средств на счетах предприятий и организаций и несвоевременная оплата за оказанные услуги. Негативное влияние на ситуацию просроченной выплаты заработной платы оказывала также и недостаточно активная работа органов местного самоуправления и отраслевых департаментов с предприятиями и организациями на </w:t>
      </w:r>
      <w:proofErr w:type="spellStart"/>
      <w:r w:rsidRPr="00676BD6">
        <w:rPr>
          <w:rFonts w:ascii="Times New Roman" w:hAnsi="Times New Roman" w:cs="Times New Roman"/>
          <w:sz w:val="28"/>
          <w:szCs w:val="28"/>
        </w:rPr>
        <w:t>предбанкротной</w:t>
      </w:r>
      <w:proofErr w:type="spellEnd"/>
      <w:r w:rsidRPr="00676BD6">
        <w:rPr>
          <w:rFonts w:ascii="Times New Roman" w:hAnsi="Times New Roman" w:cs="Times New Roman"/>
          <w:sz w:val="28"/>
          <w:szCs w:val="28"/>
        </w:rPr>
        <w:t xml:space="preserve"> стадии, когда на предприятии только возникали предпосылки к осложнению экономической ситуации. </w:t>
      </w:r>
    </w:p>
    <w:p w:rsidR="00B56C05" w:rsidRDefault="00B56C05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Особое внимание уделяется </w:t>
      </w:r>
      <w:r w:rsidRPr="00676BD6">
        <w:rPr>
          <w:rFonts w:ascii="Times New Roman" w:hAnsi="Times New Roman" w:cs="Times New Roman"/>
          <w:i/>
          <w:sz w:val="28"/>
          <w:szCs w:val="28"/>
        </w:rPr>
        <w:t>легализации трудовых отношений</w:t>
      </w:r>
      <w:r w:rsidRPr="00676BD6">
        <w:rPr>
          <w:rFonts w:ascii="Times New Roman" w:hAnsi="Times New Roman" w:cs="Times New Roman"/>
          <w:sz w:val="28"/>
          <w:szCs w:val="28"/>
        </w:rPr>
        <w:t xml:space="preserve"> по Поручению Правительства РФ «О снижении неформально</w:t>
      </w:r>
      <w:r>
        <w:rPr>
          <w:rFonts w:ascii="Times New Roman" w:hAnsi="Times New Roman" w:cs="Times New Roman"/>
          <w:sz w:val="28"/>
          <w:szCs w:val="28"/>
        </w:rPr>
        <w:t>й занятости». За 12 месяцев 2019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года на объектах области выявлено </w:t>
      </w:r>
      <w:r>
        <w:rPr>
          <w:rFonts w:ascii="Times New Roman" w:hAnsi="Times New Roman" w:cs="Times New Roman"/>
          <w:sz w:val="28"/>
          <w:szCs w:val="28"/>
        </w:rPr>
        <w:t>13297</w:t>
      </w:r>
      <w:r w:rsidRPr="00676BD6">
        <w:rPr>
          <w:rFonts w:ascii="Times New Roman" w:hAnsi="Times New Roman" w:cs="Times New Roman"/>
          <w:sz w:val="28"/>
          <w:szCs w:val="28"/>
        </w:rPr>
        <w:t xml:space="preserve"> работников, осуществляющих трудовую деятельность без оформления трудового договора, с </w:t>
      </w:r>
      <w:r>
        <w:rPr>
          <w:rFonts w:ascii="Times New Roman" w:hAnsi="Times New Roman" w:cs="Times New Roman"/>
          <w:sz w:val="28"/>
          <w:szCs w:val="28"/>
        </w:rPr>
        <w:t>12806</w:t>
      </w:r>
      <w:r w:rsidRPr="00676BD6">
        <w:rPr>
          <w:rFonts w:ascii="Times New Roman" w:hAnsi="Times New Roman" w:cs="Times New Roman"/>
          <w:sz w:val="28"/>
          <w:szCs w:val="28"/>
        </w:rPr>
        <w:t xml:space="preserve"> из них трудовые договоры заключены. Выполнение плана составило </w:t>
      </w:r>
      <w:r>
        <w:rPr>
          <w:rFonts w:ascii="Times New Roman" w:hAnsi="Times New Roman" w:cs="Times New Roman"/>
          <w:sz w:val="28"/>
          <w:szCs w:val="28"/>
        </w:rPr>
        <w:t>167</w:t>
      </w:r>
      <w:r w:rsidRPr="00676BD6">
        <w:rPr>
          <w:rFonts w:ascii="Times New Roman" w:hAnsi="Times New Roman" w:cs="Times New Roman"/>
          <w:sz w:val="28"/>
          <w:szCs w:val="28"/>
        </w:rPr>
        <w:t>%.</w:t>
      </w:r>
    </w:p>
    <w:p w:rsidR="00B56C05" w:rsidRPr="00676BD6" w:rsidRDefault="00B56C05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Работа по легализации трудовых отношений и снижению неформальной занятости проводится на всех уровнях муниципального и государственного управления и в истекшем году динамика роста показателя легализации превышает АППГ. Хороших результатов в </w:t>
      </w:r>
      <w:proofErr w:type="gramStart"/>
      <w:r w:rsidRPr="00676BD6">
        <w:rPr>
          <w:rFonts w:ascii="Times New Roman" w:hAnsi="Times New Roman" w:cs="Times New Roman"/>
          <w:sz w:val="28"/>
          <w:szCs w:val="28"/>
        </w:rPr>
        <w:t>данном</w:t>
      </w:r>
      <w:proofErr w:type="gramEnd"/>
      <w:r w:rsidRPr="00676BD6">
        <w:rPr>
          <w:rFonts w:ascii="Times New Roman" w:hAnsi="Times New Roman" w:cs="Times New Roman"/>
          <w:sz w:val="28"/>
          <w:szCs w:val="28"/>
        </w:rPr>
        <w:t xml:space="preserve"> направления работы достигли</w:t>
      </w:r>
      <w:r>
        <w:rPr>
          <w:rFonts w:ascii="Times New Roman" w:hAnsi="Times New Roman" w:cs="Times New Roman"/>
          <w:sz w:val="28"/>
          <w:szCs w:val="28"/>
        </w:rPr>
        <w:t xml:space="preserve"> большинство городов и районов о</w:t>
      </w:r>
      <w:r w:rsidR="005D15F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ласти. </w:t>
      </w:r>
      <w:r w:rsidRPr="00676BD6">
        <w:rPr>
          <w:rFonts w:ascii="Times New Roman" w:hAnsi="Times New Roman" w:cs="Times New Roman"/>
          <w:sz w:val="28"/>
          <w:szCs w:val="28"/>
        </w:rPr>
        <w:t>Неудовлетворительные результаты в работе по легализации трудовых отношений имеют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65% легализации,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Частоозерский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80% легализации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Юргамышский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93 % легализации.</w:t>
      </w:r>
    </w:p>
    <w:p w:rsidR="00B56C05" w:rsidRPr="00676BD6" w:rsidRDefault="00B56C05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С учетом важности поставленной задачи данный вопрос находится на постоянном контроле уполномоченного органа Правительства области и Государственной инспекции труда.  </w:t>
      </w:r>
    </w:p>
    <w:p w:rsidR="00B56C05" w:rsidRPr="00676BD6" w:rsidRDefault="00B56C05" w:rsidP="0056650E">
      <w:pPr>
        <w:spacing w:after="0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Работа без наличия заключенного трудового договора и оплата труда </w:t>
      </w:r>
      <w:proofErr w:type="gramStart"/>
      <w:r w:rsidRPr="00676BD6">
        <w:rPr>
          <w:rFonts w:ascii="Times New Roman" w:hAnsi="Times New Roman" w:cs="Times New Roman"/>
          <w:sz w:val="28"/>
          <w:szCs w:val="28"/>
        </w:rPr>
        <w:t>работника</w:t>
      </w:r>
      <w:proofErr w:type="gramEnd"/>
      <w:r w:rsidRPr="00676BD6">
        <w:rPr>
          <w:rFonts w:ascii="Times New Roman" w:hAnsi="Times New Roman" w:cs="Times New Roman"/>
          <w:sz w:val="28"/>
          <w:szCs w:val="28"/>
        </w:rPr>
        <w:t xml:space="preserve"> в размере менее установленного </w:t>
      </w:r>
      <w:r w:rsidR="003B4617">
        <w:rPr>
          <w:rFonts w:ascii="Times New Roman" w:hAnsi="Times New Roman" w:cs="Times New Roman"/>
          <w:sz w:val="28"/>
          <w:szCs w:val="28"/>
        </w:rPr>
        <w:t>минимального размера оплаты труда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 w:rsidRPr="00B027D0">
        <w:rPr>
          <w:rFonts w:ascii="Times New Roman" w:hAnsi="Times New Roman" w:cs="Times New Roman"/>
          <w:sz w:val="28"/>
          <w:szCs w:val="28"/>
        </w:rPr>
        <w:t>(с.01.01.</w:t>
      </w:r>
      <w:r w:rsidR="009B6F37">
        <w:rPr>
          <w:rFonts w:ascii="Times New Roman" w:hAnsi="Times New Roman" w:cs="Times New Roman"/>
          <w:sz w:val="28"/>
          <w:szCs w:val="28"/>
        </w:rPr>
        <w:t>2020</w:t>
      </w:r>
      <w:r w:rsidRPr="00B027D0">
        <w:rPr>
          <w:rFonts w:ascii="Times New Roman" w:hAnsi="Times New Roman" w:cs="Times New Roman"/>
          <w:sz w:val="28"/>
          <w:szCs w:val="28"/>
        </w:rPr>
        <w:t xml:space="preserve"> 12</w:t>
      </w:r>
      <w:r w:rsidR="009B6F37">
        <w:rPr>
          <w:rFonts w:ascii="Times New Roman" w:hAnsi="Times New Roman" w:cs="Times New Roman"/>
          <w:sz w:val="28"/>
          <w:szCs w:val="28"/>
        </w:rPr>
        <w:t xml:space="preserve">130 </w:t>
      </w:r>
      <w:r w:rsidRPr="00B027D0">
        <w:rPr>
          <w:rFonts w:ascii="Times New Roman" w:hAnsi="Times New Roman" w:cs="Times New Roman"/>
          <w:sz w:val="28"/>
          <w:szCs w:val="28"/>
        </w:rPr>
        <w:t>руб.)</w:t>
      </w:r>
      <w:r w:rsidRPr="00676BD6">
        <w:rPr>
          <w:rFonts w:ascii="Times New Roman" w:hAnsi="Times New Roman" w:cs="Times New Roman"/>
          <w:sz w:val="28"/>
          <w:szCs w:val="28"/>
        </w:rPr>
        <w:t xml:space="preserve"> является грубейшим нарушением трудового законодательства и влечет принятие жестких мер административного наказания. По результатам проверок к административной ответственности за уклонение от оформлен</w:t>
      </w:r>
      <w:r>
        <w:rPr>
          <w:rFonts w:ascii="Times New Roman" w:hAnsi="Times New Roman" w:cs="Times New Roman"/>
          <w:sz w:val="28"/>
          <w:szCs w:val="28"/>
        </w:rPr>
        <w:t xml:space="preserve">ия трудового договора привлечен  </w:t>
      </w:r>
      <w:r w:rsidRPr="00B027D0">
        <w:rPr>
          <w:rFonts w:ascii="Times New Roman" w:hAnsi="Times New Roman" w:cs="Times New Roman"/>
          <w:sz w:val="28"/>
          <w:szCs w:val="28"/>
        </w:rPr>
        <w:t xml:space="preserve">51 работодатель на общую сумму штрафа </w:t>
      </w:r>
      <w:r w:rsidR="00B027D0" w:rsidRPr="00B027D0">
        <w:rPr>
          <w:rFonts w:ascii="Times New Roman" w:hAnsi="Times New Roman" w:cs="Times New Roman"/>
          <w:sz w:val="28"/>
          <w:szCs w:val="28"/>
        </w:rPr>
        <w:t>997</w:t>
      </w:r>
      <w:r w:rsidR="002E3576" w:rsidRPr="00B027D0">
        <w:rPr>
          <w:rFonts w:ascii="Times New Roman" w:hAnsi="Times New Roman" w:cs="Times New Roman"/>
          <w:sz w:val="28"/>
          <w:szCs w:val="28"/>
        </w:rPr>
        <w:t xml:space="preserve">,0 </w:t>
      </w:r>
      <w:r w:rsidRPr="00B027D0">
        <w:rPr>
          <w:rFonts w:ascii="Times New Roman" w:hAnsi="Times New Roman" w:cs="Times New Roman"/>
          <w:sz w:val="28"/>
          <w:szCs w:val="28"/>
        </w:rPr>
        <w:t>тыс. рублей.</w:t>
      </w:r>
    </w:p>
    <w:p w:rsidR="00B56C05" w:rsidRDefault="00B56C05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>Наиболее распространенными нарушениями, выявляемыми инспекторами по правовым вопросам являются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76BD6">
        <w:rPr>
          <w:rFonts w:ascii="Times New Roman" w:hAnsi="Times New Roman" w:cs="Times New Roman"/>
          <w:sz w:val="28"/>
          <w:szCs w:val="28"/>
        </w:rPr>
        <w:t xml:space="preserve"> нарушения по оплате труда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576" w:rsidRPr="00B027D0">
        <w:rPr>
          <w:rFonts w:ascii="Times New Roman" w:hAnsi="Times New Roman" w:cs="Times New Roman"/>
          <w:sz w:val="28"/>
          <w:szCs w:val="28"/>
        </w:rPr>
        <w:t>274</w:t>
      </w:r>
      <w:r w:rsidRPr="00B027D0">
        <w:rPr>
          <w:rFonts w:ascii="Times New Roman" w:hAnsi="Times New Roman" w:cs="Times New Roman"/>
          <w:sz w:val="28"/>
          <w:szCs w:val="28"/>
        </w:rPr>
        <w:t xml:space="preserve"> нарушений или </w:t>
      </w:r>
      <w:r w:rsidR="002E3576" w:rsidRPr="00B027D0">
        <w:rPr>
          <w:rFonts w:ascii="Times New Roman" w:hAnsi="Times New Roman" w:cs="Times New Roman"/>
          <w:sz w:val="28"/>
          <w:szCs w:val="28"/>
        </w:rPr>
        <w:t>53</w:t>
      </w:r>
      <w:r w:rsidRPr="00B027D0">
        <w:rPr>
          <w:rFonts w:ascii="Times New Roman" w:hAnsi="Times New Roman" w:cs="Times New Roman"/>
          <w:sz w:val="28"/>
          <w:szCs w:val="28"/>
        </w:rPr>
        <w:t xml:space="preserve">% от нарушений правового блока; нарушения при оформлении трудового договора - </w:t>
      </w:r>
      <w:r w:rsidR="002E3576" w:rsidRPr="00B027D0">
        <w:rPr>
          <w:rFonts w:ascii="Times New Roman" w:hAnsi="Times New Roman" w:cs="Times New Roman"/>
          <w:sz w:val="28"/>
          <w:szCs w:val="28"/>
        </w:rPr>
        <w:t>89</w:t>
      </w:r>
      <w:r w:rsidRPr="00B027D0">
        <w:rPr>
          <w:rFonts w:ascii="Times New Roman" w:hAnsi="Times New Roman" w:cs="Times New Roman"/>
          <w:sz w:val="28"/>
          <w:szCs w:val="28"/>
        </w:rPr>
        <w:t xml:space="preserve"> нарушений </w:t>
      </w:r>
      <w:proofErr w:type="gramStart"/>
      <w:r w:rsidRPr="00B027D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E3576" w:rsidRPr="00B027D0">
        <w:rPr>
          <w:rFonts w:ascii="Times New Roman" w:hAnsi="Times New Roman" w:cs="Times New Roman"/>
          <w:sz w:val="28"/>
          <w:szCs w:val="28"/>
        </w:rPr>
        <w:t>17</w:t>
      </w:r>
      <w:r w:rsidRPr="00B027D0">
        <w:rPr>
          <w:rFonts w:ascii="Times New Roman" w:hAnsi="Times New Roman" w:cs="Times New Roman"/>
          <w:sz w:val="28"/>
          <w:szCs w:val="28"/>
        </w:rPr>
        <w:t xml:space="preserve">%); нарушений рабочего времени и отдыха - </w:t>
      </w:r>
      <w:r w:rsidR="002E3576" w:rsidRPr="00B027D0">
        <w:rPr>
          <w:rFonts w:ascii="Times New Roman" w:hAnsi="Times New Roman" w:cs="Times New Roman"/>
          <w:sz w:val="28"/>
          <w:szCs w:val="28"/>
        </w:rPr>
        <w:t>60</w:t>
      </w:r>
      <w:r w:rsidRPr="00B027D0">
        <w:rPr>
          <w:rFonts w:ascii="Times New Roman" w:hAnsi="Times New Roman" w:cs="Times New Roman"/>
          <w:sz w:val="28"/>
          <w:szCs w:val="28"/>
        </w:rPr>
        <w:t xml:space="preserve"> (</w:t>
      </w:r>
      <w:r w:rsidR="002E3576" w:rsidRPr="00B027D0">
        <w:rPr>
          <w:rFonts w:ascii="Times New Roman" w:hAnsi="Times New Roman" w:cs="Times New Roman"/>
          <w:sz w:val="28"/>
          <w:szCs w:val="28"/>
        </w:rPr>
        <w:t>12</w:t>
      </w:r>
      <w:r w:rsidRPr="00B027D0">
        <w:rPr>
          <w:rFonts w:ascii="Times New Roman" w:hAnsi="Times New Roman" w:cs="Times New Roman"/>
          <w:sz w:val="28"/>
          <w:szCs w:val="28"/>
        </w:rPr>
        <w:t xml:space="preserve"> %)</w:t>
      </w:r>
    </w:p>
    <w:p w:rsidR="00B56C05" w:rsidRDefault="00B56C05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i/>
          <w:sz w:val="28"/>
          <w:szCs w:val="28"/>
        </w:rPr>
        <w:t>Ситуация в сфере охраны труда</w:t>
      </w:r>
      <w:r w:rsidRPr="00676BD6">
        <w:rPr>
          <w:rFonts w:ascii="Times New Roman" w:hAnsi="Times New Roman" w:cs="Times New Roman"/>
          <w:sz w:val="28"/>
          <w:szCs w:val="28"/>
        </w:rPr>
        <w:t xml:space="preserve"> на объектах Курганской области, по оперативным данным, характеризуется</w:t>
      </w:r>
      <w:r>
        <w:rPr>
          <w:rFonts w:ascii="Times New Roman" w:hAnsi="Times New Roman" w:cs="Times New Roman"/>
          <w:sz w:val="28"/>
          <w:szCs w:val="28"/>
        </w:rPr>
        <w:t xml:space="preserve"> существенным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ростом</w:t>
      </w:r>
      <w:r w:rsidRPr="00676BD6">
        <w:rPr>
          <w:rFonts w:ascii="Times New Roman" w:hAnsi="Times New Roman" w:cs="Times New Roman"/>
          <w:sz w:val="28"/>
          <w:szCs w:val="28"/>
        </w:rPr>
        <w:t xml:space="preserve"> уровня производственного травматизма по </w:t>
      </w:r>
      <w:r>
        <w:rPr>
          <w:rFonts w:ascii="Times New Roman" w:hAnsi="Times New Roman" w:cs="Times New Roman"/>
          <w:sz w:val="28"/>
          <w:szCs w:val="28"/>
        </w:rPr>
        <w:t>всем категориям несчастных случаев на производстве.</w:t>
      </w:r>
      <w:r w:rsidRPr="00676BD6">
        <w:rPr>
          <w:rFonts w:ascii="Times New Roman" w:hAnsi="Times New Roman" w:cs="Times New Roman"/>
          <w:sz w:val="28"/>
          <w:szCs w:val="28"/>
        </w:rPr>
        <w:t xml:space="preserve"> Так, общее количество зарегистрированных и расследованных несчастных случаев на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 за 12 месяцев 2019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>
        <w:rPr>
          <w:rFonts w:ascii="Times New Roman" w:hAnsi="Times New Roman" w:cs="Times New Roman"/>
          <w:sz w:val="28"/>
          <w:szCs w:val="28"/>
        </w:rPr>
        <w:t>20 случаев</w:t>
      </w:r>
      <w:r w:rsidRPr="00676BD6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Pr="00676BD6">
        <w:rPr>
          <w:rFonts w:ascii="Times New Roman" w:hAnsi="Times New Roman" w:cs="Times New Roman"/>
          <w:sz w:val="28"/>
          <w:szCs w:val="28"/>
        </w:rPr>
        <w:t xml:space="preserve"> уровня аналоги</w:t>
      </w:r>
      <w:r>
        <w:rPr>
          <w:rFonts w:ascii="Times New Roman" w:hAnsi="Times New Roman" w:cs="Times New Roman"/>
          <w:sz w:val="28"/>
          <w:szCs w:val="28"/>
        </w:rPr>
        <w:t>чного периода прошлого года на 4</w:t>
      </w:r>
      <w:r w:rsidRPr="00676BD6">
        <w:rPr>
          <w:rFonts w:ascii="Times New Roman" w:hAnsi="Times New Roman" w:cs="Times New Roman"/>
          <w:sz w:val="28"/>
          <w:szCs w:val="28"/>
        </w:rPr>
        <w:t xml:space="preserve"> случа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76BD6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76BD6">
        <w:rPr>
          <w:rFonts w:ascii="Times New Roman" w:hAnsi="Times New Roman" w:cs="Times New Roman"/>
          <w:sz w:val="28"/>
          <w:szCs w:val="28"/>
        </w:rPr>
        <w:t xml:space="preserve">%, количество смертельных несчастных случаев на производстве </w:t>
      </w:r>
      <w:r>
        <w:rPr>
          <w:rFonts w:ascii="Times New Roman" w:hAnsi="Times New Roman" w:cs="Times New Roman"/>
          <w:sz w:val="28"/>
          <w:szCs w:val="28"/>
        </w:rPr>
        <w:t>осталось на прежнем уровне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случаев</w:t>
      </w:r>
      <w:r w:rsidRPr="00676BD6">
        <w:rPr>
          <w:rFonts w:ascii="Times New Roman" w:hAnsi="Times New Roman" w:cs="Times New Roman"/>
          <w:sz w:val="28"/>
          <w:szCs w:val="28"/>
        </w:rPr>
        <w:t xml:space="preserve">, количество тяжелых несчастных случаев на производстве </w:t>
      </w:r>
      <w:r>
        <w:rPr>
          <w:rFonts w:ascii="Times New Roman" w:hAnsi="Times New Roman" w:cs="Times New Roman"/>
          <w:sz w:val="28"/>
          <w:szCs w:val="28"/>
        </w:rPr>
        <w:t>возросло</w:t>
      </w:r>
      <w:r w:rsidRPr="00676BD6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76BD6">
        <w:rPr>
          <w:rFonts w:ascii="Times New Roman" w:hAnsi="Times New Roman" w:cs="Times New Roman"/>
          <w:sz w:val="28"/>
          <w:szCs w:val="28"/>
        </w:rPr>
        <w:t xml:space="preserve"> случаев</w:t>
      </w:r>
      <w:r>
        <w:rPr>
          <w:rFonts w:ascii="Times New Roman" w:hAnsi="Times New Roman" w:cs="Times New Roman"/>
          <w:sz w:val="28"/>
          <w:szCs w:val="28"/>
        </w:rPr>
        <w:t xml:space="preserve"> до 15</w:t>
      </w:r>
      <w:r w:rsidRPr="00676BD6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76BD6">
        <w:rPr>
          <w:rFonts w:ascii="Times New Roman" w:hAnsi="Times New Roman" w:cs="Times New Roman"/>
          <w:sz w:val="28"/>
          <w:szCs w:val="28"/>
        </w:rPr>
        <w:t xml:space="preserve">%, количество групповых несчастных случаев </w:t>
      </w:r>
      <w:r>
        <w:rPr>
          <w:rFonts w:ascii="Times New Roman" w:hAnsi="Times New Roman" w:cs="Times New Roman"/>
          <w:sz w:val="28"/>
          <w:szCs w:val="28"/>
        </w:rPr>
        <w:t xml:space="preserve">возросло </w:t>
      </w:r>
      <w:r>
        <w:rPr>
          <w:rFonts w:ascii="Times New Roman" w:hAnsi="Times New Roman" w:cs="Times New Roman"/>
          <w:sz w:val="28"/>
          <w:szCs w:val="28"/>
        </w:rPr>
        <w:lastRenderedPageBreak/>
        <w:t>в 2 раза с 0 до 2 случаев</w:t>
      </w:r>
      <w:r w:rsidRPr="00676BD6">
        <w:rPr>
          <w:rFonts w:ascii="Times New Roman" w:hAnsi="Times New Roman" w:cs="Times New Roman"/>
          <w:sz w:val="28"/>
          <w:szCs w:val="28"/>
        </w:rPr>
        <w:t xml:space="preserve">, количество погибших работников в несчастных случаях на производстве </w:t>
      </w:r>
      <w:r>
        <w:rPr>
          <w:rFonts w:ascii="Times New Roman" w:hAnsi="Times New Roman" w:cs="Times New Roman"/>
          <w:sz w:val="28"/>
          <w:szCs w:val="28"/>
        </w:rPr>
        <w:t>осталось на прежнем уровне  -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6BD6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6BD6">
        <w:rPr>
          <w:rFonts w:ascii="Times New Roman" w:hAnsi="Times New Roman" w:cs="Times New Roman"/>
          <w:sz w:val="28"/>
          <w:szCs w:val="28"/>
        </w:rPr>
        <w:t xml:space="preserve">. Количество несчастных случаев на производстве с легким исходом </w:t>
      </w:r>
      <w:r>
        <w:rPr>
          <w:rFonts w:ascii="Times New Roman" w:hAnsi="Times New Roman" w:cs="Times New Roman"/>
          <w:sz w:val="28"/>
          <w:szCs w:val="28"/>
        </w:rPr>
        <w:t>увеличилось со 148 до 149</w:t>
      </w:r>
      <w:r w:rsidRPr="00676BD6">
        <w:rPr>
          <w:rFonts w:ascii="Times New Roman" w:hAnsi="Times New Roman" w:cs="Times New Roman"/>
          <w:sz w:val="28"/>
          <w:szCs w:val="28"/>
        </w:rPr>
        <w:t xml:space="preserve"> случаев.</w:t>
      </w:r>
    </w:p>
    <w:p w:rsidR="00D04522" w:rsidRDefault="00377E23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>В Государственную инспекцию труда в Курга</w:t>
      </w:r>
      <w:r>
        <w:rPr>
          <w:rFonts w:ascii="Times New Roman" w:hAnsi="Times New Roman" w:cs="Times New Roman"/>
          <w:sz w:val="28"/>
          <w:szCs w:val="28"/>
        </w:rPr>
        <w:t>нской области за 12 месяцев 201</w:t>
      </w:r>
      <w:r w:rsidR="00E930D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поступило </w:t>
      </w:r>
      <w:r w:rsidR="00E930D7">
        <w:rPr>
          <w:rFonts w:ascii="Times New Roman" w:hAnsi="Times New Roman" w:cs="Times New Roman"/>
          <w:sz w:val="28"/>
          <w:szCs w:val="28"/>
        </w:rPr>
        <w:t>4</w:t>
      </w:r>
      <w:r w:rsidR="00A21C7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извещени</w:t>
      </w:r>
      <w:r w:rsidR="00A21C7E">
        <w:rPr>
          <w:rFonts w:ascii="Times New Roman" w:hAnsi="Times New Roman" w:cs="Times New Roman"/>
          <w:sz w:val="28"/>
          <w:szCs w:val="28"/>
        </w:rPr>
        <w:t>е</w:t>
      </w:r>
      <w:r w:rsidRPr="00676BD6">
        <w:rPr>
          <w:rFonts w:ascii="Times New Roman" w:hAnsi="Times New Roman" w:cs="Times New Roman"/>
          <w:sz w:val="28"/>
          <w:szCs w:val="28"/>
        </w:rPr>
        <w:t xml:space="preserve"> о несчастных случаях в хозяйствующих субъектах Курганской области. Из общего количества поступивших извещений,</w:t>
      </w:r>
      <w:r w:rsidRPr="00676B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6BD6">
        <w:rPr>
          <w:rFonts w:ascii="Times New Roman" w:hAnsi="Times New Roman" w:cs="Times New Roman"/>
          <w:sz w:val="28"/>
          <w:szCs w:val="28"/>
        </w:rPr>
        <w:t xml:space="preserve">по оперативным данным, расследовано и зарегистрировано </w:t>
      </w:r>
      <w:r w:rsidR="00E930D7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несчастных случая</w:t>
      </w:r>
      <w:r w:rsidRPr="00676BD6">
        <w:rPr>
          <w:rFonts w:ascii="Times New Roman" w:hAnsi="Times New Roman" w:cs="Times New Roman"/>
          <w:sz w:val="28"/>
          <w:szCs w:val="28"/>
        </w:rPr>
        <w:t xml:space="preserve">. Из </w:t>
      </w:r>
      <w:r>
        <w:rPr>
          <w:rFonts w:ascii="Times New Roman" w:hAnsi="Times New Roman" w:cs="Times New Roman"/>
          <w:sz w:val="28"/>
          <w:szCs w:val="28"/>
        </w:rPr>
        <w:t>3</w:t>
      </w:r>
      <w:r w:rsidR="00E930D7">
        <w:rPr>
          <w:rFonts w:ascii="Times New Roman" w:hAnsi="Times New Roman" w:cs="Times New Roman"/>
          <w:sz w:val="28"/>
          <w:szCs w:val="28"/>
        </w:rPr>
        <w:t>3</w:t>
      </w:r>
      <w:r w:rsidRPr="00676BD6">
        <w:rPr>
          <w:rFonts w:ascii="Times New Roman" w:hAnsi="Times New Roman" w:cs="Times New Roman"/>
          <w:sz w:val="28"/>
          <w:szCs w:val="28"/>
        </w:rPr>
        <w:t xml:space="preserve"> расследованных случаев связано с производством</w:t>
      </w:r>
      <w:r w:rsidR="00E930D7">
        <w:rPr>
          <w:rFonts w:ascii="Times New Roman" w:hAnsi="Times New Roman" w:cs="Times New Roman"/>
          <w:sz w:val="28"/>
          <w:szCs w:val="28"/>
        </w:rPr>
        <w:t xml:space="preserve">  20</w:t>
      </w:r>
      <w:r w:rsidRPr="00676BD6">
        <w:rPr>
          <w:rFonts w:ascii="Times New Roman" w:hAnsi="Times New Roman" w:cs="Times New Roman"/>
          <w:sz w:val="28"/>
          <w:szCs w:val="28"/>
        </w:rPr>
        <w:t xml:space="preserve"> (</w:t>
      </w:r>
      <w:r w:rsidR="00E930D7">
        <w:rPr>
          <w:rFonts w:ascii="Times New Roman" w:hAnsi="Times New Roman" w:cs="Times New Roman"/>
          <w:sz w:val="28"/>
          <w:szCs w:val="28"/>
        </w:rPr>
        <w:t>61</w:t>
      </w:r>
      <w:r w:rsidRPr="00676BD6">
        <w:rPr>
          <w:rFonts w:ascii="Times New Roman" w:hAnsi="Times New Roman" w:cs="Times New Roman"/>
          <w:sz w:val="28"/>
          <w:szCs w:val="28"/>
        </w:rPr>
        <w:t xml:space="preserve">%) несчастных случаев и </w:t>
      </w:r>
      <w:r w:rsidR="00E930D7">
        <w:rPr>
          <w:rFonts w:ascii="Times New Roman" w:hAnsi="Times New Roman" w:cs="Times New Roman"/>
          <w:sz w:val="28"/>
          <w:szCs w:val="28"/>
        </w:rPr>
        <w:t>13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930D7">
        <w:rPr>
          <w:rFonts w:ascii="Times New Roman" w:hAnsi="Times New Roman" w:cs="Times New Roman"/>
          <w:sz w:val="28"/>
          <w:szCs w:val="28"/>
        </w:rPr>
        <w:t>39</w:t>
      </w:r>
      <w:r w:rsidRPr="00676BD6">
        <w:rPr>
          <w:rFonts w:ascii="Times New Roman" w:hAnsi="Times New Roman" w:cs="Times New Roman"/>
          <w:sz w:val="28"/>
          <w:szCs w:val="28"/>
        </w:rPr>
        <w:t>%) несчастных случаев, п</w:t>
      </w:r>
      <w:r w:rsidR="00170D46">
        <w:rPr>
          <w:rFonts w:ascii="Times New Roman" w:hAnsi="Times New Roman" w:cs="Times New Roman"/>
          <w:sz w:val="28"/>
          <w:szCs w:val="28"/>
        </w:rPr>
        <w:t xml:space="preserve">о результатам расследований, не </w:t>
      </w:r>
      <w:proofErr w:type="gramStart"/>
      <w:r w:rsidRPr="00676BD6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676BD6">
        <w:rPr>
          <w:rFonts w:ascii="Times New Roman" w:hAnsi="Times New Roman" w:cs="Times New Roman"/>
          <w:sz w:val="28"/>
          <w:szCs w:val="28"/>
        </w:rPr>
        <w:t xml:space="preserve"> с производством по различным допустимым причинам. По </w:t>
      </w:r>
      <w:r w:rsidR="00A21C7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случаям расследования</w:t>
      </w:r>
      <w:r w:rsidRPr="00676BD6">
        <w:rPr>
          <w:rFonts w:ascii="Times New Roman" w:hAnsi="Times New Roman" w:cs="Times New Roman"/>
          <w:sz w:val="28"/>
          <w:szCs w:val="28"/>
        </w:rPr>
        <w:t xml:space="preserve"> продолжа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76BD6">
        <w:rPr>
          <w:rFonts w:ascii="Times New Roman" w:hAnsi="Times New Roman" w:cs="Times New Roman"/>
          <w:sz w:val="28"/>
          <w:szCs w:val="28"/>
        </w:rPr>
        <w:t>тся.</w:t>
      </w:r>
    </w:p>
    <w:p w:rsidR="00D04522" w:rsidRP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4522">
        <w:rPr>
          <w:rFonts w:ascii="Times New Roman" w:hAnsi="Times New Roman" w:cs="Times New Roman"/>
          <w:i/>
          <w:sz w:val="28"/>
          <w:szCs w:val="28"/>
        </w:rPr>
        <w:t>По видам производственных травм несчастные случаи на производстве классифицированы: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падение пострадавшего с высоты – 7 случаев (3</w:t>
      </w:r>
      <w:r w:rsidR="00252AC8">
        <w:rPr>
          <w:rFonts w:ascii="Times New Roman" w:hAnsi="Times New Roman"/>
          <w:sz w:val="28"/>
          <w:szCs w:val="28"/>
        </w:rPr>
        <w:t>5</w:t>
      </w:r>
      <w:r w:rsidRPr="00D04522">
        <w:rPr>
          <w:rFonts w:ascii="Times New Roman" w:hAnsi="Times New Roman"/>
          <w:sz w:val="28"/>
          <w:szCs w:val="28"/>
        </w:rPr>
        <w:t>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 xml:space="preserve">воздействие движущихся, разлетающихся, вращающихся предметов, деталей, машин -  </w:t>
      </w:r>
      <w:r>
        <w:rPr>
          <w:rFonts w:ascii="Times New Roman" w:hAnsi="Times New Roman"/>
          <w:sz w:val="28"/>
          <w:szCs w:val="28"/>
        </w:rPr>
        <w:t>5</w:t>
      </w:r>
      <w:r w:rsidRPr="00D04522">
        <w:rPr>
          <w:rFonts w:ascii="Times New Roman" w:hAnsi="Times New Roman"/>
          <w:sz w:val="28"/>
          <w:szCs w:val="28"/>
        </w:rPr>
        <w:t xml:space="preserve"> случа</w:t>
      </w:r>
      <w:r>
        <w:rPr>
          <w:rFonts w:ascii="Times New Roman" w:hAnsi="Times New Roman"/>
          <w:sz w:val="28"/>
          <w:szCs w:val="28"/>
        </w:rPr>
        <w:t>ев</w:t>
      </w:r>
      <w:r w:rsidRPr="00D04522">
        <w:rPr>
          <w:rFonts w:ascii="Times New Roman" w:hAnsi="Times New Roman"/>
          <w:sz w:val="28"/>
          <w:szCs w:val="28"/>
        </w:rPr>
        <w:t xml:space="preserve"> (2</w:t>
      </w:r>
      <w:r w:rsidR="00252AC8">
        <w:rPr>
          <w:rFonts w:ascii="Times New Roman" w:hAnsi="Times New Roman"/>
          <w:sz w:val="28"/>
          <w:szCs w:val="28"/>
        </w:rPr>
        <w:t>5</w:t>
      </w:r>
      <w:r w:rsidRPr="00D04522">
        <w:rPr>
          <w:rFonts w:ascii="Times New Roman" w:hAnsi="Times New Roman"/>
          <w:sz w:val="28"/>
          <w:szCs w:val="28"/>
        </w:rPr>
        <w:t>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повреждение в результате противоправного действия других лиц – 3 случая (15%);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транспортные происшествия – 2 случай (10%);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повреждения в результате контакта с растениями, животными, насекомыми и пресмыкающимися – 1 случай (5%);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воздействие электрического тока – 1 случай (5%);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падение, обрушение, обвалы предметов, материалов – 1 случай (5%).</w:t>
      </w:r>
    </w:p>
    <w:p w:rsidR="00D04522" w:rsidRP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/>
          <w:i/>
          <w:sz w:val="28"/>
          <w:szCs w:val="28"/>
        </w:rPr>
      </w:pPr>
      <w:r w:rsidRPr="00D04522">
        <w:rPr>
          <w:rFonts w:ascii="Times New Roman" w:hAnsi="Times New Roman"/>
          <w:i/>
          <w:sz w:val="28"/>
          <w:szCs w:val="28"/>
        </w:rPr>
        <w:t>Основными причинами производственных травм явились: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 xml:space="preserve">неудовлетворительная организация производства работ - </w:t>
      </w:r>
      <w:r w:rsidR="00170D46">
        <w:rPr>
          <w:rFonts w:ascii="Times New Roman" w:hAnsi="Times New Roman"/>
          <w:sz w:val="28"/>
          <w:szCs w:val="28"/>
        </w:rPr>
        <w:t>8</w:t>
      </w:r>
      <w:r w:rsidRPr="00D04522">
        <w:rPr>
          <w:rFonts w:ascii="Times New Roman" w:hAnsi="Times New Roman"/>
          <w:sz w:val="28"/>
          <w:szCs w:val="28"/>
        </w:rPr>
        <w:t xml:space="preserve"> случаев (</w:t>
      </w:r>
      <w:r w:rsidR="008E2871">
        <w:rPr>
          <w:rFonts w:ascii="Times New Roman" w:hAnsi="Times New Roman"/>
          <w:sz w:val="28"/>
          <w:szCs w:val="28"/>
        </w:rPr>
        <w:t>40</w:t>
      </w:r>
      <w:r w:rsidRPr="00D04522">
        <w:rPr>
          <w:rFonts w:ascii="Times New Roman" w:hAnsi="Times New Roman"/>
          <w:sz w:val="28"/>
          <w:szCs w:val="28"/>
        </w:rPr>
        <w:t>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прочие причины, квалифицированные по материалам расследования несчастного случая – 5 случаев (2</w:t>
      </w:r>
      <w:r w:rsidR="008E2871">
        <w:rPr>
          <w:rFonts w:ascii="Times New Roman" w:hAnsi="Times New Roman"/>
          <w:sz w:val="28"/>
          <w:szCs w:val="28"/>
        </w:rPr>
        <w:t>5</w:t>
      </w:r>
      <w:r w:rsidRPr="00D04522">
        <w:rPr>
          <w:rFonts w:ascii="Times New Roman" w:hAnsi="Times New Roman"/>
          <w:sz w:val="28"/>
          <w:szCs w:val="28"/>
        </w:rPr>
        <w:t>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неудовлетворительное содержание и недостатки в организации рабочих мест – 2 случая (10%);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неудовлетворительное техническое состояние зданий, сооружений, территории – 2 случая (10%);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нарушение правил дорожного движения – 2 случая (10%);</w:t>
      </w:r>
    </w:p>
    <w:p w:rsidR="00D04522" w:rsidRP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22">
        <w:rPr>
          <w:rFonts w:ascii="Times New Roman" w:hAnsi="Times New Roman"/>
          <w:sz w:val="28"/>
          <w:szCs w:val="28"/>
        </w:rPr>
        <w:t>нарушение работником трудового распорядка и дисциплины труда – 1 случай (5%).</w:t>
      </w:r>
    </w:p>
    <w:p w:rsidR="00170D46" w:rsidRDefault="00377E23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i/>
          <w:sz w:val="28"/>
          <w:szCs w:val="28"/>
        </w:rPr>
        <w:t>По отраслям экономики производственный травматизм</w:t>
      </w:r>
      <w:r w:rsidRPr="00676BD6">
        <w:rPr>
          <w:rFonts w:ascii="Times New Roman" w:hAnsi="Times New Roman" w:cs="Times New Roman"/>
          <w:sz w:val="28"/>
          <w:szCs w:val="28"/>
        </w:rPr>
        <w:t xml:space="preserve"> преобладает в производственной сфере деятельности, где зарегистрировано </w:t>
      </w:r>
      <w:r w:rsidR="00E930D7">
        <w:rPr>
          <w:rFonts w:ascii="Times New Roman" w:hAnsi="Times New Roman" w:cs="Times New Roman"/>
          <w:sz w:val="28"/>
          <w:szCs w:val="28"/>
        </w:rPr>
        <w:t>1</w:t>
      </w:r>
      <w:r w:rsidR="00170D46">
        <w:rPr>
          <w:rFonts w:ascii="Times New Roman" w:hAnsi="Times New Roman" w:cs="Times New Roman"/>
          <w:sz w:val="28"/>
          <w:szCs w:val="28"/>
        </w:rPr>
        <w:t>7</w:t>
      </w:r>
      <w:r w:rsidRPr="00676BD6">
        <w:rPr>
          <w:rFonts w:ascii="Times New Roman" w:hAnsi="Times New Roman" w:cs="Times New Roman"/>
          <w:sz w:val="28"/>
          <w:szCs w:val="28"/>
        </w:rPr>
        <w:t xml:space="preserve"> несчастных случая на производстве, что </w:t>
      </w:r>
      <w:r w:rsidR="00E930D7">
        <w:rPr>
          <w:rFonts w:ascii="Times New Roman" w:hAnsi="Times New Roman" w:cs="Times New Roman"/>
          <w:sz w:val="28"/>
          <w:szCs w:val="28"/>
        </w:rPr>
        <w:t>выше</w:t>
      </w:r>
      <w:r w:rsidRPr="00676BD6">
        <w:rPr>
          <w:rFonts w:ascii="Times New Roman" w:hAnsi="Times New Roman" w:cs="Times New Roman"/>
          <w:sz w:val="28"/>
          <w:szCs w:val="28"/>
        </w:rPr>
        <w:t xml:space="preserve"> аналогичного периода прошлого года на </w:t>
      </w:r>
      <w:r w:rsidR="00E930D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случаев</w:t>
      </w:r>
      <w:r w:rsidRPr="00676BD6">
        <w:rPr>
          <w:rFonts w:ascii="Times New Roman" w:hAnsi="Times New Roman" w:cs="Times New Roman"/>
          <w:sz w:val="28"/>
          <w:szCs w:val="28"/>
        </w:rPr>
        <w:t xml:space="preserve"> или </w:t>
      </w:r>
      <w:r w:rsidR="00A37D8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676BD6">
        <w:rPr>
          <w:rFonts w:ascii="Times New Roman" w:hAnsi="Times New Roman" w:cs="Times New Roman"/>
          <w:sz w:val="28"/>
          <w:szCs w:val="28"/>
        </w:rPr>
        <w:t xml:space="preserve">, в отрасли непроизводственной сферы деятельности – </w:t>
      </w:r>
      <w:r w:rsidR="00A37D8E" w:rsidRPr="00B027D0">
        <w:rPr>
          <w:rFonts w:ascii="Times New Roman" w:hAnsi="Times New Roman" w:cs="Times New Roman"/>
          <w:sz w:val="28"/>
          <w:szCs w:val="28"/>
        </w:rPr>
        <w:t>3</w:t>
      </w:r>
      <w:r w:rsidRPr="00B027D0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170D46" w:rsidRPr="00B027D0">
        <w:rPr>
          <w:rFonts w:ascii="Times New Roman" w:hAnsi="Times New Roman" w:cs="Times New Roman"/>
          <w:sz w:val="28"/>
          <w:szCs w:val="28"/>
        </w:rPr>
        <w:t>я</w:t>
      </w:r>
      <w:r w:rsidRPr="00B027D0">
        <w:rPr>
          <w:rFonts w:ascii="Times New Roman" w:hAnsi="Times New Roman" w:cs="Times New Roman"/>
          <w:sz w:val="28"/>
          <w:szCs w:val="28"/>
        </w:rPr>
        <w:t xml:space="preserve">, что </w:t>
      </w:r>
      <w:r w:rsidR="00A37D8E" w:rsidRPr="00B027D0">
        <w:rPr>
          <w:rFonts w:ascii="Times New Roman" w:hAnsi="Times New Roman" w:cs="Times New Roman"/>
          <w:sz w:val="28"/>
          <w:szCs w:val="28"/>
        </w:rPr>
        <w:t>выше</w:t>
      </w:r>
      <w:r w:rsidRPr="00B027D0">
        <w:rPr>
          <w:rFonts w:ascii="Times New Roman" w:hAnsi="Times New Roman" w:cs="Times New Roman"/>
          <w:sz w:val="28"/>
          <w:szCs w:val="28"/>
        </w:rPr>
        <w:t xml:space="preserve"> аналогичного периода прошлого года на </w:t>
      </w:r>
      <w:r w:rsidR="00A37D8E" w:rsidRPr="00B027D0">
        <w:rPr>
          <w:rFonts w:ascii="Times New Roman" w:hAnsi="Times New Roman" w:cs="Times New Roman"/>
          <w:sz w:val="28"/>
          <w:szCs w:val="28"/>
        </w:rPr>
        <w:t>2</w:t>
      </w:r>
      <w:r w:rsidRPr="00B027D0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A37D8E" w:rsidRPr="00B027D0">
        <w:rPr>
          <w:rFonts w:ascii="Times New Roman" w:hAnsi="Times New Roman" w:cs="Times New Roman"/>
          <w:sz w:val="28"/>
          <w:szCs w:val="28"/>
        </w:rPr>
        <w:t>я</w:t>
      </w:r>
      <w:r w:rsidRPr="00B027D0">
        <w:rPr>
          <w:rFonts w:ascii="Times New Roman" w:hAnsi="Times New Roman" w:cs="Times New Roman"/>
          <w:sz w:val="28"/>
          <w:szCs w:val="28"/>
        </w:rPr>
        <w:t>.</w:t>
      </w:r>
    </w:p>
    <w:p w:rsidR="00170D46" w:rsidRDefault="001C5EEF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7</w:t>
      </w:r>
      <w:r w:rsidR="00170D46" w:rsidRPr="0072462A">
        <w:rPr>
          <w:rFonts w:ascii="Times New Roman CYR" w:hAnsi="Times New Roman CYR" w:cs="Times New Roman CYR"/>
          <w:sz w:val="28"/>
          <w:szCs w:val="28"/>
        </w:rPr>
        <w:t xml:space="preserve"> расследованных несчастных случаев на производстве произошли на предприятиях обрабатывающих производств (</w:t>
      </w:r>
      <w:r w:rsidR="00170D46">
        <w:rPr>
          <w:rFonts w:ascii="Times New Roman CYR" w:hAnsi="Times New Roman CYR" w:cs="Times New Roman CYR"/>
          <w:sz w:val="28"/>
          <w:szCs w:val="28"/>
        </w:rPr>
        <w:t>П</w:t>
      </w:r>
      <w:r w:rsidR="00170D46" w:rsidRPr="0072462A">
        <w:rPr>
          <w:rFonts w:ascii="Times New Roman CYR" w:hAnsi="Times New Roman CYR" w:cs="Times New Roman CYR"/>
          <w:sz w:val="28"/>
          <w:szCs w:val="28"/>
        </w:rPr>
        <w:t>АО «</w:t>
      </w:r>
      <w:proofErr w:type="spellStart"/>
      <w:r w:rsidR="00170D46" w:rsidRPr="0072462A">
        <w:rPr>
          <w:rFonts w:ascii="Times New Roman CYR" w:hAnsi="Times New Roman CYR" w:cs="Times New Roman CYR"/>
          <w:sz w:val="28"/>
          <w:szCs w:val="28"/>
        </w:rPr>
        <w:t>Курганмашзавод</w:t>
      </w:r>
      <w:proofErr w:type="spellEnd"/>
      <w:r w:rsidR="00170D46" w:rsidRPr="0072462A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- 3 случая</w:t>
      </w:r>
      <w:r w:rsidR="00170D46" w:rsidRPr="0072462A">
        <w:rPr>
          <w:rFonts w:ascii="Times New Roman CYR" w:hAnsi="Times New Roman CYR" w:cs="Times New Roman CYR"/>
          <w:sz w:val="28"/>
          <w:szCs w:val="28"/>
        </w:rPr>
        <w:t>, г. Курган, ООО «</w:t>
      </w:r>
      <w:proofErr w:type="spellStart"/>
      <w:r w:rsidR="00170D46" w:rsidRPr="0072462A">
        <w:rPr>
          <w:rFonts w:ascii="Times New Roman CYR" w:hAnsi="Times New Roman CYR" w:cs="Times New Roman CYR"/>
          <w:sz w:val="28"/>
          <w:szCs w:val="28"/>
        </w:rPr>
        <w:t>Курганхиммаш</w:t>
      </w:r>
      <w:proofErr w:type="spellEnd"/>
      <w:r w:rsidR="00170D46" w:rsidRPr="0072462A">
        <w:rPr>
          <w:rFonts w:ascii="Times New Roman CYR" w:hAnsi="Times New Roman CYR" w:cs="Times New Roman CYR"/>
          <w:sz w:val="28"/>
          <w:szCs w:val="28"/>
        </w:rPr>
        <w:t xml:space="preserve">», г. Курган, ООО «Пульсатор», г. Курган, АО «ЗОК», г. Шадринск, </w:t>
      </w:r>
      <w:r w:rsidR="00170D46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="00170D46">
        <w:rPr>
          <w:rFonts w:ascii="Times New Roman CYR" w:hAnsi="Times New Roman CYR" w:cs="Times New Roman CYR"/>
          <w:sz w:val="28"/>
          <w:szCs w:val="28"/>
        </w:rPr>
        <w:t>Катайский</w:t>
      </w:r>
      <w:proofErr w:type="spellEnd"/>
      <w:r w:rsidR="00170D46">
        <w:rPr>
          <w:rFonts w:ascii="Times New Roman CYR" w:hAnsi="Times New Roman CYR" w:cs="Times New Roman CYR"/>
          <w:sz w:val="28"/>
          <w:szCs w:val="28"/>
        </w:rPr>
        <w:t xml:space="preserve"> комбикормовый завод», </w:t>
      </w:r>
      <w:proofErr w:type="spellStart"/>
      <w:r w:rsidR="00170D46">
        <w:rPr>
          <w:rFonts w:ascii="Times New Roman CYR" w:hAnsi="Times New Roman CYR" w:cs="Times New Roman CYR"/>
          <w:sz w:val="28"/>
          <w:szCs w:val="28"/>
        </w:rPr>
        <w:t>Катайский</w:t>
      </w:r>
      <w:proofErr w:type="spellEnd"/>
      <w:r w:rsidR="00170D46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170D46" w:rsidRPr="0072462A">
        <w:rPr>
          <w:rFonts w:ascii="Times New Roman CYR" w:hAnsi="Times New Roman CYR" w:cs="Times New Roman CYR"/>
          <w:sz w:val="28"/>
          <w:szCs w:val="28"/>
        </w:rPr>
        <w:t>);</w:t>
      </w:r>
      <w:proofErr w:type="gramEnd"/>
    </w:p>
    <w:p w:rsidR="00170D46" w:rsidRDefault="00170D46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3</w:t>
      </w:r>
      <w:r w:rsidRPr="0072462A">
        <w:rPr>
          <w:rFonts w:ascii="Times New Roman CYR" w:hAnsi="Times New Roman CYR" w:cs="Times New Roman CYR"/>
          <w:sz w:val="28"/>
          <w:szCs w:val="28"/>
        </w:rPr>
        <w:t xml:space="preserve"> несчастных случая в отрасли «Сельское хозяйство» (ООО «</w:t>
      </w:r>
      <w:proofErr w:type="spellStart"/>
      <w:r w:rsidRPr="0072462A">
        <w:rPr>
          <w:rFonts w:ascii="Times New Roman CYR" w:hAnsi="Times New Roman CYR" w:cs="Times New Roman CYR"/>
          <w:sz w:val="28"/>
          <w:szCs w:val="28"/>
        </w:rPr>
        <w:t>Агроинвест</w:t>
      </w:r>
      <w:proofErr w:type="spellEnd"/>
      <w:r w:rsidRPr="0072462A">
        <w:rPr>
          <w:rFonts w:ascii="Times New Roman CYR" w:hAnsi="Times New Roman CYR" w:cs="Times New Roman CYR"/>
          <w:sz w:val="28"/>
          <w:szCs w:val="28"/>
        </w:rPr>
        <w:t xml:space="preserve">», </w:t>
      </w:r>
      <w:proofErr w:type="spellStart"/>
      <w:r w:rsidRPr="0072462A">
        <w:rPr>
          <w:rFonts w:ascii="Times New Roman CYR" w:hAnsi="Times New Roman CYR" w:cs="Times New Roman CYR"/>
          <w:sz w:val="28"/>
          <w:szCs w:val="28"/>
        </w:rPr>
        <w:t>Каргапольский</w:t>
      </w:r>
      <w:proofErr w:type="spellEnd"/>
      <w:r w:rsidRPr="0072462A">
        <w:rPr>
          <w:rFonts w:ascii="Times New Roman CYR" w:hAnsi="Times New Roman CYR" w:cs="Times New Roman CYR"/>
          <w:sz w:val="28"/>
          <w:szCs w:val="28"/>
        </w:rPr>
        <w:t xml:space="preserve"> район, ООО «Рассвет», </w:t>
      </w:r>
      <w:proofErr w:type="spellStart"/>
      <w:r w:rsidRPr="0072462A">
        <w:rPr>
          <w:rFonts w:ascii="Times New Roman CYR" w:hAnsi="Times New Roman CYR" w:cs="Times New Roman CYR"/>
          <w:sz w:val="28"/>
          <w:szCs w:val="28"/>
        </w:rPr>
        <w:t>Шадринский</w:t>
      </w:r>
      <w:proofErr w:type="spellEnd"/>
      <w:r w:rsidRPr="0072462A">
        <w:rPr>
          <w:rFonts w:ascii="Times New Roman CYR" w:hAnsi="Times New Roman CYR" w:cs="Times New Roman CYR"/>
          <w:sz w:val="28"/>
          <w:szCs w:val="28"/>
        </w:rPr>
        <w:t xml:space="preserve"> район, ООО «</w:t>
      </w:r>
      <w:proofErr w:type="spellStart"/>
      <w:r w:rsidRPr="0072462A">
        <w:rPr>
          <w:rFonts w:ascii="Times New Roman CYR" w:hAnsi="Times New Roman CYR" w:cs="Times New Roman CYR"/>
          <w:sz w:val="28"/>
          <w:szCs w:val="28"/>
        </w:rPr>
        <w:t>Купрганский</w:t>
      </w:r>
      <w:proofErr w:type="spellEnd"/>
      <w:r w:rsidRPr="0072462A">
        <w:rPr>
          <w:rFonts w:ascii="Times New Roman CYR" w:hAnsi="Times New Roman CYR" w:cs="Times New Roman CYR"/>
          <w:sz w:val="28"/>
          <w:szCs w:val="28"/>
        </w:rPr>
        <w:t xml:space="preserve"> свиноводческий комплекс», г. Курган)</w:t>
      </w:r>
      <w:r>
        <w:rPr>
          <w:rFonts w:ascii="Times New Roman CYR" w:hAnsi="Times New Roman CYR" w:cs="Times New Roman CYR"/>
          <w:sz w:val="28"/>
          <w:szCs w:val="28"/>
        </w:rPr>
        <w:t>;</w:t>
      </w:r>
      <w:proofErr w:type="gramEnd"/>
    </w:p>
    <w:p w:rsidR="00170D46" w:rsidRDefault="00170D46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6429">
        <w:rPr>
          <w:rFonts w:ascii="Times New Roman CYR" w:hAnsi="Times New Roman CYR" w:cs="Times New Roman CYR"/>
          <w:sz w:val="28"/>
          <w:szCs w:val="28"/>
        </w:rPr>
        <w:lastRenderedPageBreak/>
        <w:t xml:space="preserve">3 несчастных случая в отрасли «Строительство» (АО </w:t>
      </w:r>
      <w:proofErr w:type="spellStart"/>
      <w:r w:rsidRPr="00956429">
        <w:rPr>
          <w:rFonts w:ascii="Times New Roman CYR" w:hAnsi="Times New Roman CYR" w:cs="Times New Roman CYR"/>
          <w:sz w:val="28"/>
          <w:szCs w:val="28"/>
        </w:rPr>
        <w:t>Автодор</w:t>
      </w:r>
      <w:proofErr w:type="spellEnd"/>
      <w:r w:rsidRPr="00956429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956429">
        <w:rPr>
          <w:rFonts w:ascii="Times New Roman CYR" w:hAnsi="Times New Roman CYR" w:cs="Times New Roman CYR"/>
          <w:sz w:val="28"/>
          <w:szCs w:val="28"/>
        </w:rPr>
        <w:t>Северо-Запад</w:t>
      </w:r>
      <w:proofErr w:type="spellEnd"/>
      <w:r w:rsidRPr="00956429">
        <w:rPr>
          <w:rFonts w:ascii="Times New Roman CYR" w:hAnsi="Times New Roman CYR" w:cs="Times New Roman CYR"/>
          <w:sz w:val="28"/>
          <w:szCs w:val="28"/>
        </w:rPr>
        <w:t>», г. Шадринск, ООО «</w:t>
      </w:r>
      <w:proofErr w:type="spellStart"/>
      <w:r w:rsidRPr="00956429">
        <w:rPr>
          <w:rFonts w:ascii="Times New Roman CYR" w:hAnsi="Times New Roman CYR" w:cs="Times New Roman CYR"/>
          <w:sz w:val="28"/>
          <w:szCs w:val="28"/>
        </w:rPr>
        <w:t>Стальстроймонтаж</w:t>
      </w:r>
      <w:proofErr w:type="spellEnd"/>
      <w:r w:rsidRPr="00956429">
        <w:rPr>
          <w:rFonts w:ascii="Times New Roman CYR" w:hAnsi="Times New Roman CYR" w:cs="Times New Roman CYR"/>
          <w:sz w:val="28"/>
          <w:szCs w:val="28"/>
        </w:rPr>
        <w:t>», г. Курган, ООО «Портал», г. Курган);</w:t>
      </w:r>
      <w:proofErr w:type="gramEnd"/>
    </w:p>
    <w:p w:rsidR="00170D46" w:rsidRDefault="00170D46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462A">
        <w:rPr>
          <w:rFonts w:ascii="Times New Roman CYR" w:hAnsi="Times New Roman CYR" w:cs="Times New Roman CYR"/>
          <w:sz w:val="28"/>
          <w:szCs w:val="28"/>
        </w:rPr>
        <w:t xml:space="preserve">2 несчастный случай в отрасли «Оптовая и розничная торговля» (ООО «Успех», </w:t>
      </w:r>
      <w:proofErr w:type="spellStart"/>
      <w:r w:rsidRPr="0072462A">
        <w:rPr>
          <w:rFonts w:ascii="Times New Roman CYR" w:hAnsi="Times New Roman CYR" w:cs="Times New Roman CYR"/>
          <w:sz w:val="28"/>
          <w:szCs w:val="28"/>
        </w:rPr>
        <w:t>Макушинский</w:t>
      </w:r>
      <w:proofErr w:type="spellEnd"/>
      <w:r w:rsidRPr="0072462A">
        <w:rPr>
          <w:rFonts w:ascii="Times New Roman CYR" w:hAnsi="Times New Roman CYR" w:cs="Times New Roman CYR"/>
          <w:sz w:val="28"/>
          <w:szCs w:val="28"/>
        </w:rPr>
        <w:t xml:space="preserve"> район, ИП Акопян Г.С., г. Курган);</w:t>
      </w:r>
    </w:p>
    <w:p w:rsidR="00170D46" w:rsidRDefault="00170D46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6429">
        <w:rPr>
          <w:rFonts w:ascii="Times New Roman CYR" w:hAnsi="Times New Roman CYR" w:cs="Times New Roman CYR"/>
          <w:sz w:val="28"/>
          <w:szCs w:val="28"/>
        </w:rPr>
        <w:t>2 несчастных случая в отрасли «Здравоохранение» (ГБУ «</w:t>
      </w:r>
      <w:proofErr w:type="spellStart"/>
      <w:r w:rsidRPr="00956429">
        <w:rPr>
          <w:rFonts w:ascii="Times New Roman CYR" w:hAnsi="Times New Roman CYR" w:cs="Times New Roman CYR"/>
          <w:sz w:val="28"/>
          <w:szCs w:val="28"/>
        </w:rPr>
        <w:t>Альменевская</w:t>
      </w:r>
      <w:proofErr w:type="spellEnd"/>
      <w:r w:rsidRPr="00956429">
        <w:rPr>
          <w:rFonts w:ascii="Times New Roman CYR" w:hAnsi="Times New Roman CYR" w:cs="Times New Roman CYR"/>
          <w:sz w:val="28"/>
          <w:szCs w:val="28"/>
        </w:rPr>
        <w:t xml:space="preserve"> ЦРБ, </w:t>
      </w:r>
      <w:proofErr w:type="spellStart"/>
      <w:r w:rsidRPr="00956429">
        <w:rPr>
          <w:rFonts w:ascii="Times New Roman CYR" w:hAnsi="Times New Roman CYR" w:cs="Times New Roman CYR"/>
          <w:sz w:val="28"/>
          <w:szCs w:val="28"/>
        </w:rPr>
        <w:t>Альменевский</w:t>
      </w:r>
      <w:proofErr w:type="spellEnd"/>
      <w:r w:rsidRPr="00956429">
        <w:rPr>
          <w:rFonts w:ascii="Times New Roman CYR" w:hAnsi="Times New Roman CYR" w:cs="Times New Roman CYR"/>
          <w:sz w:val="28"/>
          <w:szCs w:val="28"/>
        </w:rPr>
        <w:t xml:space="preserve"> район, ГБУ «</w:t>
      </w:r>
      <w:proofErr w:type="spellStart"/>
      <w:r w:rsidRPr="00956429">
        <w:rPr>
          <w:rFonts w:ascii="Times New Roman CYR" w:hAnsi="Times New Roman CYR" w:cs="Times New Roman CYR"/>
          <w:sz w:val="28"/>
          <w:szCs w:val="28"/>
        </w:rPr>
        <w:t>Шадринская</w:t>
      </w:r>
      <w:proofErr w:type="spellEnd"/>
      <w:r w:rsidRPr="00956429">
        <w:rPr>
          <w:rFonts w:ascii="Times New Roman CYR" w:hAnsi="Times New Roman CYR" w:cs="Times New Roman CYR"/>
          <w:sz w:val="28"/>
          <w:szCs w:val="28"/>
        </w:rPr>
        <w:t xml:space="preserve"> ЦРБ», </w:t>
      </w:r>
      <w:proofErr w:type="spellStart"/>
      <w:r w:rsidRPr="00956429">
        <w:rPr>
          <w:rFonts w:ascii="Times New Roman CYR" w:hAnsi="Times New Roman CYR" w:cs="Times New Roman CYR"/>
          <w:sz w:val="28"/>
          <w:szCs w:val="28"/>
        </w:rPr>
        <w:t>Шадринский</w:t>
      </w:r>
      <w:proofErr w:type="spellEnd"/>
      <w:r w:rsidRPr="00956429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>
        <w:rPr>
          <w:rFonts w:ascii="Times New Roman CYR" w:hAnsi="Times New Roman CYR" w:cs="Times New Roman CYR"/>
          <w:sz w:val="28"/>
          <w:szCs w:val="28"/>
        </w:rPr>
        <w:t>);</w:t>
      </w:r>
    </w:p>
    <w:p w:rsidR="00170D46" w:rsidRDefault="00170D46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 </w:t>
      </w:r>
      <w:r w:rsidRPr="0072462A">
        <w:rPr>
          <w:rFonts w:ascii="Times New Roman CYR" w:hAnsi="Times New Roman CYR" w:cs="Times New Roman CYR"/>
          <w:sz w:val="28"/>
          <w:szCs w:val="28"/>
        </w:rPr>
        <w:t xml:space="preserve">несчастный случай в отрасли «Обеспечение  электрической энергией, газом и паром» (ПАО «Курганская генерирующая компания, </w:t>
      </w:r>
      <w:proofErr w:type="gramStart"/>
      <w:r w:rsidRPr="0072462A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72462A">
        <w:rPr>
          <w:rFonts w:ascii="Times New Roman CYR" w:hAnsi="Times New Roman CYR" w:cs="Times New Roman CYR"/>
          <w:sz w:val="28"/>
          <w:szCs w:val="28"/>
        </w:rPr>
        <w:t>. Курган);</w:t>
      </w:r>
    </w:p>
    <w:p w:rsidR="00170D46" w:rsidRDefault="00170D46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462A">
        <w:rPr>
          <w:rFonts w:ascii="Times New Roman CYR" w:hAnsi="Times New Roman CYR" w:cs="Times New Roman CYR"/>
          <w:sz w:val="28"/>
          <w:szCs w:val="28"/>
        </w:rPr>
        <w:t>1 несчастный случай в отрасли «Транспортировка и хранение» (</w:t>
      </w:r>
      <w:proofErr w:type="spellStart"/>
      <w:r w:rsidRPr="0072462A">
        <w:rPr>
          <w:rFonts w:ascii="Times New Roman CYR" w:hAnsi="Times New Roman CYR" w:cs="Times New Roman CYR"/>
          <w:sz w:val="28"/>
          <w:szCs w:val="28"/>
        </w:rPr>
        <w:t>Каргапольское</w:t>
      </w:r>
      <w:proofErr w:type="spellEnd"/>
      <w:r w:rsidRPr="0072462A">
        <w:rPr>
          <w:rFonts w:ascii="Times New Roman CYR" w:hAnsi="Times New Roman CYR" w:cs="Times New Roman CYR"/>
          <w:sz w:val="28"/>
          <w:szCs w:val="28"/>
        </w:rPr>
        <w:t xml:space="preserve"> муниципальное унитарное грузопассажирское предприятие, </w:t>
      </w:r>
      <w:proofErr w:type="spellStart"/>
      <w:r w:rsidRPr="0072462A">
        <w:rPr>
          <w:rFonts w:ascii="Times New Roman CYR" w:hAnsi="Times New Roman CYR" w:cs="Times New Roman CYR"/>
          <w:sz w:val="28"/>
          <w:szCs w:val="28"/>
        </w:rPr>
        <w:t>Каргапольский</w:t>
      </w:r>
      <w:proofErr w:type="spellEnd"/>
      <w:r w:rsidRPr="0072462A">
        <w:rPr>
          <w:rFonts w:ascii="Times New Roman CYR" w:hAnsi="Times New Roman CYR" w:cs="Times New Roman CYR"/>
          <w:sz w:val="28"/>
          <w:szCs w:val="28"/>
        </w:rPr>
        <w:t xml:space="preserve"> район);</w:t>
      </w:r>
    </w:p>
    <w:p w:rsidR="00170D46" w:rsidRPr="00170D46" w:rsidRDefault="00170D46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462A">
        <w:rPr>
          <w:rFonts w:ascii="Times New Roman CYR" w:hAnsi="Times New Roman CYR" w:cs="Times New Roman CYR"/>
          <w:sz w:val="28"/>
          <w:szCs w:val="28"/>
        </w:rPr>
        <w:t>1 несчастный случай в отрасли «Водоснабжение; водоотведение, организация сбора и утилизации отходов, деятельность по ликвидации загрязнений» (АО «Водный Союз», г. Курган).</w:t>
      </w:r>
    </w:p>
    <w:p w:rsidR="00A37D8E" w:rsidRDefault="00A37D8E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7E23" w:rsidRDefault="00377E23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i/>
          <w:sz w:val="28"/>
          <w:szCs w:val="28"/>
        </w:rPr>
        <w:t>По территориальности расследованные несчастные случаи</w:t>
      </w:r>
      <w:r w:rsidRPr="00676BD6">
        <w:rPr>
          <w:rFonts w:ascii="Times New Roman" w:hAnsi="Times New Roman" w:cs="Times New Roman"/>
          <w:sz w:val="28"/>
          <w:szCs w:val="28"/>
        </w:rPr>
        <w:t xml:space="preserve"> на производстве чаще всего происходили в </w:t>
      </w:r>
      <w:proofErr w:type="gramStart"/>
      <w:r w:rsidRPr="00676BD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76BD6">
        <w:rPr>
          <w:rFonts w:ascii="Times New Roman" w:hAnsi="Times New Roman" w:cs="Times New Roman"/>
          <w:sz w:val="28"/>
          <w:szCs w:val="28"/>
        </w:rPr>
        <w:t xml:space="preserve">. Кургане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 w:rsidR="00A37D8E">
        <w:rPr>
          <w:rFonts w:ascii="Times New Roman" w:hAnsi="Times New Roman" w:cs="Times New Roman"/>
          <w:sz w:val="28"/>
          <w:szCs w:val="28"/>
        </w:rPr>
        <w:t xml:space="preserve">11 случаев, по 2 случая </w:t>
      </w:r>
      <w:r w:rsidRPr="00676BD6">
        <w:rPr>
          <w:rFonts w:ascii="Times New Roman" w:hAnsi="Times New Roman" w:cs="Times New Roman"/>
          <w:sz w:val="28"/>
          <w:szCs w:val="28"/>
        </w:rPr>
        <w:t>в г. Шадринске</w:t>
      </w:r>
      <w:r w:rsidR="00A37D8E">
        <w:rPr>
          <w:rFonts w:ascii="Times New Roman" w:hAnsi="Times New Roman" w:cs="Times New Roman"/>
          <w:sz w:val="28"/>
          <w:szCs w:val="28"/>
        </w:rPr>
        <w:t xml:space="preserve">, Шадринском районе, </w:t>
      </w:r>
      <w:proofErr w:type="spellStart"/>
      <w:r w:rsidR="00A37D8E">
        <w:rPr>
          <w:rFonts w:ascii="Times New Roman" w:hAnsi="Times New Roman" w:cs="Times New Roman"/>
          <w:sz w:val="28"/>
          <w:szCs w:val="28"/>
        </w:rPr>
        <w:t>Каргапольском</w:t>
      </w:r>
      <w:proofErr w:type="spellEnd"/>
      <w:r w:rsidR="00A37D8E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676BD6">
        <w:rPr>
          <w:rFonts w:ascii="Times New Roman" w:hAnsi="Times New Roman" w:cs="Times New Roman"/>
          <w:sz w:val="28"/>
          <w:szCs w:val="28"/>
        </w:rPr>
        <w:t xml:space="preserve">, </w:t>
      </w:r>
      <w:r w:rsidR="00A37D8E">
        <w:rPr>
          <w:rFonts w:ascii="Times New Roman" w:hAnsi="Times New Roman" w:cs="Times New Roman"/>
          <w:sz w:val="28"/>
          <w:szCs w:val="28"/>
        </w:rPr>
        <w:t xml:space="preserve">по 1 случаю </w:t>
      </w:r>
      <w:r w:rsidRPr="00676BD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37D8E">
        <w:rPr>
          <w:rFonts w:ascii="Times New Roman" w:hAnsi="Times New Roman" w:cs="Times New Roman"/>
          <w:sz w:val="28"/>
          <w:szCs w:val="28"/>
        </w:rPr>
        <w:t>Макушинском</w:t>
      </w:r>
      <w:proofErr w:type="spellEnd"/>
      <w:r w:rsidR="00A37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7D8E">
        <w:rPr>
          <w:rFonts w:ascii="Times New Roman" w:hAnsi="Times New Roman" w:cs="Times New Roman"/>
          <w:sz w:val="28"/>
          <w:szCs w:val="28"/>
        </w:rPr>
        <w:t>Катайском</w:t>
      </w:r>
      <w:proofErr w:type="spellEnd"/>
      <w:r w:rsidR="00A37D8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37D8E">
        <w:rPr>
          <w:rFonts w:ascii="Times New Roman" w:hAnsi="Times New Roman" w:cs="Times New Roman"/>
          <w:sz w:val="28"/>
          <w:szCs w:val="28"/>
        </w:rPr>
        <w:t>Альменевском</w:t>
      </w:r>
      <w:proofErr w:type="spellEnd"/>
      <w:r w:rsidR="00A37D8E">
        <w:rPr>
          <w:rFonts w:ascii="Times New Roman" w:hAnsi="Times New Roman" w:cs="Times New Roman"/>
          <w:sz w:val="28"/>
          <w:szCs w:val="28"/>
        </w:rPr>
        <w:t xml:space="preserve"> районах</w:t>
      </w:r>
      <w:r w:rsidRPr="00676BD6">
        <w:rPr>
          <w:rFonts w:ascii="Times New Roman" w:hAnsi="Times New Roman" w:cs="Times New Roman"/>
          <w:sz w:val="28"/>
          <w:szCs w:val="28"/>
        </w:rPr>
        <w:t>.</w:t>
      </w:r>
    </w:p>
    <w:p w:rsidR="00D04522" w:rsidRDefault="00377E23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66F96">
        <w:rPr>
          <w:rFonts w:ascii="Times New Roman CYR" w:hAnsi="Times New Roman CYR" w:cs="Times New Roman CYR"/>
          <w:sz w:val="28"/>
          <w:szCs w:val="28"/>
        </w:rPr>
        <w:t>Из общего количества расследованных несчастных случаев 1</w:t>
      </w:r>
      <w:r w:rsidR="00A37D8E">
        <w:rPr>
          <w:rFonts w:ascii="Times New Roman CYR" w:hAnsi="Times New Roman CYR" w:cs="Times New Roman CYR"/>
          <w:sz w:val="28"/>
          <w:szCs w:val="28"/>
        </w:rPr>
        <w:t>3</w:t>
      </w:r>
      <w:r w:rsidRPr="00C66F96">
        <w:rPr>
          <w:rFonts w:ascii="Times New Roman CYR" w:hAnsi="Times New Roman CYR" w:cs="Times New Roman CYR"/>
          <w:sz w:val="28"/>
          <w:szCs w:val="28"/>
        </w:rPr>
        <w:t xml:space="preserve"> несчастных случаев квалифицированы, </w:t>
      </w:r>
      <w:r w:rsidRPr="00C66F96">
        <w:rPr>
          <w:rFonts w:ascii="Times New Roman CYR" w:hAnsi="Times New Roman CYR" w:cs="Times New Roman CYR"/>
          <w:i/>
          <w:sz w:val="28"/>
          <w:szCs w:val="28"/>
        </w:rPr>
        <w:t>как не связанные с производством</w:t>
      </w:r>
      <w:r w:rsidRPr="00C66F96">
        <w:rPr>
          <w:rFonts w:ascii="Times New Roman CYR" w:hAnsi="Times New Roman CYR" w:cs="Times New Roman CYR"/>
          <w:sz w:val="28"/>
          <w:szCs w:val="28"/>
        </w:rPr>
        <w:t xml:space="preserve">. Основаниями для квалификации несчастных случаев, как не </w:t>
      </w:r>
      <w:r>
        <w:rPr>
          <w:rFonts w:ascii="Times New Roman CYR" w:hAnsi="Times New Roman CYR" w:cs="Times New Roman CYR"/>
          <w:sz w:val="28"/>
          <w:szCs w:val="28"/>
        </w:rPr>
        <w:t>связанных с производством, явили</w:t>
      </w:r>
      <w:r w:rsidRPr="00C66F96">
        <w:rPr>
          <w:rFonts w:ascii="Times New Roman CYR" w:hAnsi="Times New Roman CYR" w:cs="Times New Roman CYR"/>
          <w:sz w:val="28"/>
          <w:szCs w:val="28"/>
        </w:rPr>
        <w:t>сь</w:t>
      </w:r>
      <w:r w:rsidR="00D04522">
        <w:rPr>
          <w:rFonts w:ascii="Times New Roman CYR" w:hAnsi="Times New Roman CYR" w:cs="Times New Roman CYR"/>
          <w:sz w:val="28"/>
          <w:szCs w:val="28"/>
        </w:rPr>
        <w:t>:</w:t>
      </w:r>
    </w:p>
    <w:p w:rsid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D04522">
        <w:rPr>
          <w:rFonts w:ascii="Times New Roman CYR" w:hAnsi="Times New Roman CYR" w:cs="Times New Roman CYR"/>
          <w:sz w:val="28"/>
          <w:szCs w:val="28"/>
        </w:rPr>
        <w:t xml:space="preserve">12 случаев - общее заболевание (ПАО 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Курганмашзавод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>» г. Курган, ООО «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КурагТрансСервис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>» г. Курган, АО НПО «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Курганприбор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 xml:space="preserve">», г. Курган, ООО «ЧОО «ШААЗ Охрана», г. Шадринск, ФБГУ «РНЦ ВТО им. Академика Г.И. 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Илизарова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 xml:space="preserve">», г. Курган, Муниципальное предприятие МО город Шадринск «Водоканал», г. Шадринск, ОАО «Акционерное общество медицинских препаратов «Синтез», г. Курган, ООО «Агрокомплекс 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Кургансемена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 xml:space="preserve">», 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Кетовский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 xml:space="preserve"> район, МБОУ Детский сад № 9 «Малышок», г</w:t>
      </w:r>
      <w:proofErr w:type="gramEnd"/>
      <w:r w:rsidRPr="00D04522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 w:rsidRPr="00D04522">
        <w:rPr>
          <w:rFonts w:ascii="Times New Roman CYR" w:hAnsi="Times New Roman CYR" w:cs="Times New Roman CYR"/>
          <w:sz w:val="28"/>
          <w:szCs w:val="28"/>
        </w:rPr>
        <w:t>Курган, АО «АК «Корвет», г. Курган, ООО «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Курганхиммаш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 xml:space="preserve">», г. Курган, ООО ТК «Салават», 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Кетовский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 xml:space="preserve"> район);</w:t>
      </w:r>
      <w:proofErr w:type="gramEnd"/>
    </w:p>
    <w:p w:rsidR="00D04522" w:rsidRPr="00D04522" w:rsidRDefault="00D04522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04522">
        <w:rPr>
          <w:rFonts w:ascii="Times New Roman CYR" w:hAnsi="Times New Roman CYR" w:cs="Times New Roman CYR"/>
          <w:sz w:val="28"/>
          <w:szCs w:val="28"/>
        </w:rPr>
        <w:t>1 случай - нахождение погибшего в состоянии алкогольного опьянения (ООО «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Шадринское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 xml:space="preserve">», </w:t>
      </w:r>
      <w:proofErr w:type="spellStart"/>
      <w:r w:rsidRPr="00D04522">
        <w:rPr>
          <w:rFonts w:ascii="Times New Roman CYR" w:hAnsi="Times New Roman CYR" w:cs="Times New Roman CYR"/>
          <w:sz w:val="28"/>
          <w:szCs w:val="28"/>
        </w:rPr>
        <w:t>Шадринский</w:t>
      </w:r>
      <w:proofErr w:type="spellEnd"/>
      <w:r w:rsidRPr="00D04522">
        <w:rPr>
          <w:rFonts w:ascii="Times New Roman CYR" w:hAnsi="Times New Roman CYR" w:cs="Times New Roman CYR"/>
          <w:sz w:val="28"/>
          <w:szCs w:val="28"/>
        </w:rPr>
        <w:t xml:space="preserve"> район).</w:t>
      </w:r>
    </w:p>
    <w:p w:rsidR="00377E23" w:rsidRPr="00676BD6" w:rsidRDefault="00377E23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По каждому несчастному случаю, связанному с производством, инспекторами труда (по охране труда) проведены внеплановые проверки, выданы </w:t>
      </w:r>
      <w:proofErr w:type="gramStart"/>
      <w:r w:rsidRPr="00676BD6">
        <w:rPr>
          <w:rFonts w:ascii="Times New Roman" w:hAnsi="Times New Roman" w:cs="Times New Roman"/>
          <w:sz w:val="28"/>
          <w:szCs w:val="28"/>
        </w:rPr>
        <w:t>обязательные к исполнению</w:t>
      </w:r>
      <w:proofErr w:type="gramEnd"/>
      <w:r w:rsidRPr="00676BD6">
        <w:rPr>
          <w:rFonts w:ascii="Times New Roman" w:hAnsi="Times New Roman" w:cs="Times New Roman"/>
          <w:sz w:val="28"/>
          <w:szCs w:val="28"/>
        </w:rPr>
        <w:t xml:space="preserve"> предписания об устранении выявленных нарушений. </w:t>
      </w:r>
    </w:p>
    <w:p w:rsidR="00377E23" w:rsidRPr="00676BD6" w:rsidRDefault="00654F97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388</w:t>
      </w:r>
      <w:r w:rsidR="00377E23" w:rsidRPr="00676BD6">
        <w:rPr>
          <w:rFonts w:ascii="Times New Roman" w:hAnsi="Times New Roman" w:cs="Times New Roman"/>
          <w:sz w:val="28"/>
          <w:szCs w:val="28"/>
        </w:rPr>
        <w:t xml:space="preserve"> должностных и юридических лиц организаций, допустивших нарушения требований охраны труда, привлечены к административной ответственности на общую сумму</w:t>
      </w:r>
      <w:r w:rsidR="00377E23" w:rsidRPr="00676B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377E23" w:rsidRPr="00676B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7E23" w:rsidRPr="00676BD6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377E23" w:rsidRDefault="00377E23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4F97">
        <w:rPr>
          <w:rFonts w:ascii="Times New Roman" w:hAnsi="Times New Roman" w:cs="Times New Roman"/>
          <w:sz w:val="28"/>
          <w:szCs w:val="28"/>
        </w:rPr>
        <w:t>14</w:t>
      </w:r>
      <w:r w:rsidRPr="00676BD6">
        <w:rPr>
          <w:rFonts w:ascii="Times New Roman" w:hAnsi="Times New Roman" w:cs="Times New Roman"/>
          <w:sz w:val="28"/>
          <w:szCs w:val="28"/>
        </w:rPr>
        <w:t xml:space="preserve"> материалов несчастных случаев с установленными ответственными лицами, допустившими нарушения требований охраны труда, направлены в органы прокуратуры по территориальности происшествия несчастного случая и органы Следственного управления Следственного комитета РФ по Курганской области, из них, по</w:t>
      </w:r>
      <w:r w:rsidR="00654F97">
        <w:rPr>
          <w:rFonts w:ascii="Times New Roman" w:hAnsi="Times New Roman" w:cs="Times New Roman"/>
          <w:sz w:val="28"/>
          <w:szCs w:val="28"/>
        </w:rPr>
        <w:t xml:space="preserve"> оперативным данным информации о возбуждении уголовных дел не поступало</w:t>
      </w:r>
      <w:r w:rsidRPr="00676B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B3C8A" w:rsidRDefault="0071719C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г. </w:t>
      </w:r>
      <w:r w:rsidR="002F78F6">
        <w:rPr>
          <w:rFonts w:ascii="Times New Roman" w:hAnsi="Times New Roman" w:cs="Times New Roman"/>
          <w:sz w:val="28"/>
          <w:szCs w:val="28"/>
        </w:rPr>
        <w:t xml:space="preserve">Гострудинспекцией </w:t>
      </w:r>
      <w:r>
        <w:rPr>
          <w:rFonts w:ascii="Times New Roman" w:hAnsi="Times New Roman" w:cs="Times New Roman"/>
          <w:sz w:val="28"/>
          <w:szCs w:val="28"/>
        </w:rPr>
        <w:t>впервые проводились и проверочные мероприятия</w:t>
      </w:r>
      <w:r w:rsidR="002F78F6">
        <w:rPr>
          <w:rFonts w:ascii="Times New Roman" w:hAnsi="Times New Roman" w:cs="Times New Roman"/>
          <w:sz w:val="28"/>
          <w:szCs w:val="28"/>
        </w:rPr>
        <w:t xml:space="preserve"> по дополнительно переданным видам контроля и надзора: 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8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Ф</w:t>
      </w:r>
      <w:r w:rsidR="002F78F6" w:rsidRPr="003B3C8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едеральный государственный контроль (надзор) в сфере социального обслуживания</w:t>
      </w:r>
      <w:r w:rsidR="003B3C8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Pr="00A21C7E">
        <w:rPr>
          <w:rFonts w:ascii="Times New Roman" w:hAnsi="Times New Roman" w:cs="Times New Roman"/>
          <w:sz w:val="28"/>
          <w:szCs w:val="28"/>
        </w:rPr>
        <w:t xml:space="preserve">В 2019 году Государственной инспекцией труда в Курганской области </w:t>
      </w:r>
      <w:proofErr w:type="gramStart"/>
      <w:r w:rsidRPr="00A21C7E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A21C7E">
        <w:rPr>
          <w:rFonts w:ascii="Times New Roman" w:hAnsi="Times New Roman" w:cs="Times New Roman"/>
          <w:sz w:val="28"/>
          <w:szCs w:val="28"/>
        </w:rPr>
        <w:t xml:space="preserve"> ежегодного плана проведения плановых проверок юридических лиц и индивидуальных предпринимателей проведено 5 плановых проверок организаций сферы социального обслуживания: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  <w:t>1. Государственное бюджетное учреждение «Центр социального обслуживания граждан пожилого возраста и инвалидов по городу Кургану»,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  <w:t xml:space="preserve">2. Государственное бюджетное учреждение «Комплексный центр социального обслуживания населения по городу Шадринску и </w:t>
      </w:r>
      <w:proofErr w:type="spellStart"/>
      <w:r w:rsidRPr="00A21C7E">
        <w:rPr>
          <w:rFonts w:ascii="Times New Roman" w:hAnsi="Times New Roman" w:cs="Times New Roman"/>
          <w:sz w:val="28"/>
          <w:szCs w:val="28"/>
        </w:rPr>
        <w:t>Шадринскому</w:t>
      </w:r>
      <w:proofErr w:type="spellEnd"/>
      <w:r w:rsidRPr="00A21C7E">
        <w:rPr>
          <w:rFonts w:ascii="Times New Roman" w:hAnsi="Times New Roman" w:cs="Times New Roman"/>
          <w:sz w:val="28"/>
          <w:szCs w:val="28"/>
        </w:rPr>
        <w:t xml:space="preserve"> району»,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  <w:t>3. Государственное бюджетное учреждение «</w:t>
      </w:r>
      <w:proofErr w:type="spellStart"/>
      <w:r w:rsidRPr="00A21C7E">
        <w:rPr>
          <w:rFonts w:ascii="Times New Roman" w:hAnsi="Times New Roman" w:cs="Times New Roman"/>
          <w:sz w:val="28"/>
          <w:szCs w:val="28"/>
        </w:rPr>
        <w:t>Лесниковский</w:t>
      </w:r>
      <w:proofErr w:type="spellEnd"/>
      <w:r w:rsidRPr="00A21C7E">
        <w:rPr>
          <w:rFonts w:ascii="Times New Roman" w:hAnsi="Times New Roman" w:cs="Times New Roman"/>
          <w:sz w:val="28"/>
          <w:szCs w:val="28"/>
        </w:rPr>
        <w:t xml:space="preserve"> дом-интернат для престарелых и инвалидов»,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  <w:t>4. Государственное бюджетное учреждение «</w:t>
      </w:r>
      <w:proofErr w:type="spellStart"/>
      <w:r w:rsidRPr="00A21C7E">
        <w:rPr>
          <w:rFonts w:ascii="Times New Roman" w:hAnsi="Times New Roman" w:cs="Times New Roman"/>
          <w:sz w:val="28"/>
          <w:szCs w:val="28"/>
        </w:rPr>
        <w:t>Каргапольский</w:t>
      </w:r>
      <w:proofErr w:type="spellEnd"/>
      <w:r w:rsidRPr="00A21C7E">
        <w:rPr>
          <w:rFonts w:ascii="Times New Roman" w:hAnsi="Times New Roman" w:cs="Times New Roman"/>
          <w:sz w:val="28"/>
          <w:szCs w:val="28"/>
        </w:rPr>
        <w:t xml:space="preserve"> психоневрологический интернат»,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  <w:t>5. Государственное бюджетное учреждение «Психоневрологический интернат «Восток».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  <w:t>По результатам проведенных проверок выданы 3 предписания об устранении выявленных нарушений.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  <w:t>В результате проведенной проверки бюджетного учреждения «</w:t>
      </w:r>
      <w:proofErr w:type="spellStart"/>
      <w:r w:rsidRPr="00A21C7E">
        <w:rPr>
          <w:rFonts w:ascii="Times New Roman" w:hAnsi="Times New Roman" w:cs="Times New Roman"/>
          <w:sz w:val="28"/>
          <w:szCs w:val="28"/>
        </w:rPr>
        <w:t>Каргапольский</w:t>
      </w:r>
      <w:proofErr w:type="spellEnd"/>
      <w:r w:rsidRPr="00A21C7E">
        <w:rPr>
          <w:rFonts w:ascii="Times New Roman" w:hAnsi="Times New Roman" w:cs="Times New Roman"/>
          <w:sz w:val="28"/>
          <w:szCs w:val="28"/>
        </w:rPr>
        <w:t xml:space="preserve"> психоневрологический интернат»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C7E">
        <w:rPr>
          <w:rFonts w:ascii="Times New Roman" w:hAnsi="Times New Roman" w:cs="Times New Roman"/>
          <w:sz w:val="28"/>
          <w:szCs w:val="28"/>
        </w:rPr>
        <w:t>выявлены следующие нарушения: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A21C7E">
        <w:rPr>
          <w:rFonts w:ascii="Times New Roman" w:hAnsi="Times New Roman" w:cs="Times New Roman"/>
          <w:sz w:val="28"/>
          <w:szCs w:val="28"/>
        </w:rPr>
        <w:t xml:space="preserve"> нарушение п. 9 ст. 12 Федерального закона от 28.12.2013 № 442-ФЗ «Об основах социального обслуживания граждан в Российской Федерации», получателям социальных услуг ГБУ «</w:t>
      </w:r>
      <w:proofErr w:type="spellStart"/>
      <w:r w:rsidRPr="00A21C7E">
        <w:rPr>
          <w:rFonts w:ascii="Times New Roman" w:hAnsi="Times New Roman" w:cs="Times New Roman"/>
          <w:sz w:val="28"/>
          <w:szCs w:val="28"/>
        </w:rPr>
        <w:t>Каргапольский</w:t>
      </w:r>
      <w:proofErr w:type="spellEnd"/>
      <w:r w:rsidRPr="00A21C7E">
        <w:rPr>
          <w:rFonts w:ascii="Times New Roman" w:hAnsi="Times New Roman" w:cs="Times New Roman"/>
          <w:sz w:val="28"/>
          <w:szCs w:val="28"/>
        </w:rPr>
        <w:t xml:space="preserve"> ПНИ» не обеспечена возможность пользоваться услугами связи, в том числе сети «Интернет» и услугами почтовой связи.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ab/>
        <w:t>В нарушение п. 2. 3 ч. 4 ст. 19 Федерального закона от 28.12.2013 № 442-Ф'</w:t>
      </w:r>
      <w:proofErr w:type="gramStart"/>
      <w:r w:rsidRPr="00A21C7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21C7E">
        <w:rPr>
          <w:rFonts w:ascii="Times New Roman" w:hAnsi="Times New Roman" w:cs="Times New Roman"/>
          <w:sz w:val="28"/>
          <w:szCs w:val="28"/>
        </w:rPr>
        <w:t xml:space="preserve"> «Об основах социального обслуживания граждан в Российской Федерации», получателям социальных услуг ГБУ «</w:t>
      </w:r>
      <w:proofErr w:type="spellStart"/>
      <w:r w:rsidRPr="00A21C7E">
        <w:rPr>
          <w:rFonts w:ascii="Times New Roman" w:hAnsi="Times New Roman" w:cs="Times New Roman"/>
          <w:sz w:val="28"/>
          <w:szCs w:val="28"/>
        </w:rPr>
        <w:t>Каргапольский</w:t>
      </w:r>
      <w:proofErr w:type="spellEnd"/>
      <w:r w:rsidRPr="00A21C7E">
        <w:rPr>
          <w:rFonts w:ascii="Times New Roman" w:hAnsi="Times New Roman" w:cs="Times New Roman"/>
          <w:sz w:val="28"/>
          <w:szCs w:val="28"/>
        </w:rPr>
        <w:t xml:space="preserve"> ПНИ» не обеспечено доступное размещение оборудования и носителей информации, дублирование текстовых сообщений голосовыми сообщениями, оснащение организации социального обслуживания знаками, выполненными рельефно-точечным шрифтом Брайля. ознакомление с их помощью с надписями, знаками и иной текстовой и графической информацией на территории такой организации, а также допуск </w:t>
      </w:r>
      <w:proofErr w:type="spellStart"/>
      <w:r w:rsidRPr="00A21C7E">
        <w:rPr>
          <w:rFonts w:ascii="Times New Roman" w:hAnsi="Times New Roman" w:cs="Times New Roman"/>
          <w:sz w:val="28"/>
          <w:szCs w:val="28"/>
        </w:rPr>
        <w:t>тифлосурдопереводчпка</w:t>
      </w:r>
      <w:proofErr w:type="spellEnd"/>
      <w:r w:rsidRPr="00A21C7E">
        <w:rPr>
          <w:rFonts w:ascii="Times New Roman" w:hAnsi="Times New Roman" w:cs="Times New Roman"/>
          <w:sz w:val="28"/>
          <w:szCs w:val="28"/>
        </w:rPr>
        <w:t>, допуск собак-проводников</w:t>
      </w:r>
    </w:p>
    <w:p w:rsidR="00B027D0" w:rsidRPr="00A21C7E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1C7E">
        <w:rPr>
          <w:rFonts w:ascii="Times New Roman" w:hAnsi="Times New Roman" w:cs="Times New Roman"/>
          <w:sz w:val="28"/>
          <w:szCs w:val="28"/>
        </w:rPr>
        <w:t xml:space="preserve">В результате проведенной проверки бюджетного учреждения «Комплексный центр социального обслуживания населения по городу Шадринску и </w:t>
      </w:r>
      <w:proofErr w:type="spellStart"/>
      <w:r w:rsidRPr="00A21C7E">
        <w:rPr>
          <w:rFonts w:ascii="Times New Roman" w:hAnsi="Times New Roman" w:cs="Times New Roman"/>
          <w:sz w:val="28"/>
          <w:szCs w:val="28"/>
        </w:rPr>
        <w:t>Шадринскому</w:t>
      </w:r>
      <w:proofErr w:type="spellEnd"/>
      <w:r w:rsidRPr="00A21C7E">
        <w:rPr>
          <w:rFonts w:ascii="Times New Roman" w:hAnsi="Times New Roman" w:cs="Times New Roman"/>
          <w:sz w:val="28"/>
          <w:szCs w:val="28"/>
        </w:rPr>
        <w:t xml:space="preserve"> району» выявлены следующие нарушения:</w:t>
      </w:r>
    </w:p>
    <w:p w:rsidR="00B027D0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1088">
        <w:rPr>
          <w:rFonts w:ascii="Times New Roman" w:hAnsi="Times New Roman" w:cs="Times New Roman"/>
          <w:sz w:val="27"/>
          <w:szCs w:val="27"/>
        </w:rPr>
        <w:t>личные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дела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получателей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социальных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услуг</w:t>
      </w:r>
      <w:r>
        <w:rPr>
          <w:rFonts w:ascii="Times New Roman" w:hAnsi="Times New Roman" w:cs="Times New Roman"/>
          <w:sz w:val="27"/>
          <w:szCs w:val="27"/>
        </w:rPr>
        <w:t xml:space="preserve"> ведутся </w:t>
      </w:r>
      <w:r w:rsidRPr="008D1088">
        <w:rPr>
          <w:rFonts w:ascii="Times New Roman" w:hAnsi="Times New Roman" w:cs="Times New Roman"/>
          <w:sz w:val="27"/>
          <w:szCs w:val="27"/>
        </w:rPr>
        <w:t>ненадлежащим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образом,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так</w:t>
      </w:r>
      <w:r>
        <w:rPr>
          <w:rFonts w:ascii="Times New Roman" w:hAnsi="Times New Roman" w:cs="Times New Roman"/>
          <w:sz w:val="27"/>
          <w:szCs w:val="27"/>
        </w:rPr>
        <w:t xml:space="preserve"> ряд </w:t>
      </w:r>
      <w:r w:rsidRPr="008D1088">
        <w:rPr>
          <w:rFonts w:ascii="Times New Roman" w:hAnsi="Times New Roman" w:cs="Times New Roman"/>
          <w:sz w:val="27"/>
          <w:szCs w:val="27"/>
        </w:rPr>
        <w:t>личны</w:t>
      </w:r>
      <w:r>
        <w:rPr>
          <w:rFonts w:ascii="Times New Roman" w:hAnsi="Times New Roman" w:cs="Times New Roman"/>
          <w:sz w:val="27"/>
          <w:szCs w:val="27"/>
        </w:rPr>
        <w:t xml:space="preserve">х </w:t>
      </w:r>
      <w:r w:rsidRPr="008D1088">
        <w:rPr>
          <w:rFonts w:ascii="Times New Roman" w:hAnsi="Times New Roman" w:cs="Times New Roman"/>
          <w:sz w:val="27"/>
          <w:szCs w:val="27"/>
        </w:rPr>
        <w:t>дел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получателей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социальных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услуг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содержат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акты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 xml:space="preserve">материально-имущественного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обследования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непо</w:t>
      </w:r>
      <w:r>
        <w:rPr>
          <w:rFonts w:ascii="Times New Roman" w:hAnsi="Times New Roman" w:cs="Times New Roman"/>
          <w:sz w:val="27"/>
          <w:szCs w:val="27"/>
        </w:rPr>
        <w:t>д</w:t>
      </w:r>
      <w:r w:rsidRPr="008D1088">
        <w:rPr>
          <w:rFonts w:ascii="Times New Roman" w:hAnsi="Times New Roman" w:cs="Times New Roman"/>
          <w:sz w:val="27"/>
          <w:szCs w:val="27"/>
        </w:rPr>
        <w:t>писанные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лицами,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проводившими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обследование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Pr="008D1088"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также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1088">
        <w:rPr>
          <w:rFonts w:ascii="Times New Roman" w:hAnsi="Times New Roman" w:cs="Times New Roman"/>
          <w:sz w:val="27"/>
          <w:szCs w:val="27"/>
        </w:rPr>
        <w:t>руководителем центра</w:t>
      </w:r>
      <w:r w:rsidR="003B3C8A">
        <w:rPr>
          <w:rFonts w:ascii="Times New Roman" w:hAnsi="Times New Roman" w:cs="Times New Roman"/>
          <w:sz w:val="27"/>
          <w:szCs w:val="27"/>
        </w:rPr>
        <w:t>;</w:t>
      </w:r>
    </w:p>
    <w:p w:rsidR="00B027D0" w:rsidRDefault="003B3C8A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="00B027D0">
        <w:rPr>
          <w:rFonts w:ascii="Times New Roman" w:hAnsi="Times New Roman" w:cs="Times New Roman"/>
          <w:sz w:val="27"/>
          <w:szCs w:val="27"/>
        </w:rPr>
        <w:t xml:space="preserve"> организации не соблюдаются требования </w:t>
      </w:r>
      <w:r w:rsidR="00B027D0" w:rsidRPr="008E7C09">
        <w:rPr>
          <w:rFonts w:ascii="Times New Roman" w:hAnsi="Times New Roman" w:cs="Times New Roman"/>
          <w:sz w:val="27"/>
          <w:szCs w:val="27"/>
        </w:rPr>
        <w:t>подпункт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«г»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пункта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2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постановления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Прави</w:t>
      </w:r>
      <w:r w:rsidR="00B027D0">
        <w:rPr>
          <w:rFonts w:ascii="Times New Roman" w:hAnsi="Times New Roman" w:cs="Times New Roman"/>
          <w:sz w:val="27"/>
          <w:szCs w:val="27"/>
        </w:rPr>
        <w:t xml:space="preserve">тельства Российской Федерации от 24 </w:t>
      </w:r>
      <w:r w:rsidR="00B027D0" w:rsidRPr="008E7C09">
        <w:rPr>
          <w:rFonts w:ascii="Times New Roman" w:hAnsi="Times New Roman" w:cs="Times New Roman"/>
          <w:sz w:val="27"/>
          <w:szCs w:val="27"/>
        </w:rPr>
        <w:t>ноября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2014г.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№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1239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«Об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утверждении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Прави</w:t>
      </w:r>
      <w:r w:rsidR="00B027D0">
        <w:rPr>
          <w:rFonts w:ascii="Times New Roman" w:hAnsi="Times New Roman" w:cs="Times New Roman"/>
          <w:sz w:val="27"/>
          <w:szCs w:val="27"/>
        </w:rPr>
        <w:t xml:space="preserve">л размещения и обновления информации </w:t>
      </w:r>
      <w:r w:rsidR="00B027D0" w:rsidRPr="008E7C09">
        <w:rPr>
          <w:rFonts w:ascii="Times New Roman" w:hAnsi="Times New Roman" w:cs="Times New Roman"/>
          <w:sz w:val="27"/>
          <w:szCs w:val="27"/>
        </w:rPr>
        <w:t>о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поставщике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социальных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услуг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на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официальном</w:t>
      </w:r>
      <w:r w:rsidR="00B027D0">
        <w:rPr>
          <w:rFonts w:ascii="Times New Roman" w:hAnsi="Times New Roman" w:cs="Times New Roman"/>
          <w:sz w:val="27"/>
          <w:szCs w:val="27"/>
        </w:rPr>
        <w:t xml:space="preserve"> сайте поставщика социальных услуг в </w:t>
      </w:r>
      <w:r w:rsidR="00B027D0" w:rsidRPr="008E7C09">
        <w:rPr>
          <w:rFonts w:ascii="Times New Roman" w:hAnsi="Times New Roman" w:cs="Times New Roman"/>
          <w:sz w:val="27"/>
          <w:szCs w:val="27"/>
        </w:rPr>
        <w:t>информационно-телекоммуникационной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сети</w:t>
      </w:r>
      <w:r w:rsidR="00B027D0">
        <w:rPr>
          <w:rFonts w:ascii="Times New Roman" w:hAnsi="Times New Roman" w:cs="Times New Roman"/>
          <w:sz w:val="27"/>
          <w:szCs w:val="27"/>
        </w:rPr>
        <w:t xml:space="preserve"> </w:t>
      </w:r>
      <w:r w:rsidR="00B027D0" w:rsidRPr="008E7C09">
        <w:rPr>
          <w:rFonts w:ascii="Times New Roman" w:hAnsi="Times New Roman" w:cs="Times New Roman"/>
          <w:sz w:val="27"/>
          <w:szCs w:val="27"/>
        </w:rPr>
        <w:t>«Интернет»</w:t>
      </w:r>
      <w:r w:rsidR="00B027D0">
        <w:rPr>
          <w:rFonts w:ascii="Times New Roman" w:hAnsi="Times New Roman" w:cs="Times New Roman"/>
          <w:sz w:val="27"/>
          <w:szCs w:val="27"/>
        </w:rPr>
        <w:t>.</w:t>
      </w:r>
    </w:p>
    <w:p w:rsidR="003B3C8A" w:rsidRDefault="00B027D0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настоящее время предписания </w:t>
      </w:r>
      <w:r w:rsidRPr="00072E02">
        <w:rPr>
          <w:rFonts w:ascii="Times New Roman" w:hAnsi="Times New Roman" w:cs="Times New Roman"/>
          <w:sz w:val="27"/>
          <w:szCs w:val="27"/>
        </w:rPr>
        <w:t>выполнены</w:t>
      </w:r>
      <w:r>
        <w:rPr>
          <w:rFonts w:ascii="Times New Roman" w:hAnsi="Times New Roman" w:cs="Times New Roman"/>
          <w:sz w:val="27"/>
          <w:szCs w:val="27"/>
        </w:rPr>
        <w:t xml:space="preserve">, выявленные нарушения </w:t>
      </w:r>
      <w:r w:rsidRPr="00E450F2">
        <w:rPr>
          <w:rFonts w:ascii="Times New Roman" w:hAnsi="Times New Roman" w:cs="Times New Roman"/>
          <w:sz w:val="27"/>
          <w:szCs w:val="27"/>
        </w:rPr>
        <w:t>устранены.</w:t>
      </w:r>
    </w:p>
    <w:p w:rsidR="00280B7F" w:rsidRPr="003B3C8A" w:rsidRDefault="003B3C8A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Г</w:t>
      </w:r>
      <w:r w:rsidR="002F78F6" w:rsidRPr="003B3C8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осударственный контроль (надзор) за соблюдением требований Федерального </w:t>
      </w:r>
      <w:hyperlink r:id="rId7" w:history="1">
        <w:r w:rsidR="002F78F6" w:rsidRPr="003B3C8A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  <w:lang w:eastAsia="en-US"/>
          </w:rPr>
          <w:t>закона</w:t>
        </w:r>
      </w:hyperlink>
      <w:r w:rsidR="002F78F6" w:rsidRPr="003B3C8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28 декабря 2013 года N 426-ФЗ "О специальной оценке условий труда"; </w:t>
      </w:r>
    </w:p>
    <w:p w:rsidR="00B027D0" w:rsidRPr="00E45D9E" w:rsidRDefault="00B027D0" w:rsidP="0056650E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D9E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5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45D9E">
        <w:rPr>
          <w:rFonts w:ascii="Times New Roman" w:hAnsi="Times New Roman" w:cs="Times New Roman"/>
          <w:sz w:val="28"/>
          <w:szCs w:val="28"/>
        </w:rPr>
        <w:t>основании служебной записки №45/8-1668-19-И от 08.07.2019, проведена внеплановая документарная проверка в отношении Общества с ограниченной ответственностью «</w:t>
      </w:r>
      <w:proofErr w:type="spellStart"/>
      <w:r w:rsidRPr="00E45D9E">
        <w:rPr>
          <w:rFonts w:ascii="Times New Roman" w:hAnsi="Times New Roman" w:cs="Times New Roman"/>
          <w:sz w:val="28"/>
          <w:szCs w:val="28"/>
        </w:rPr>
        <w:t>Куртамышский</w:t>
      </w:r>
      <w:proofErr w:type="spellEnd"/>
      <w:r w:rsidRPr="00E45D9E">
        <w:rPr>
          <w:rFonts w:ascii="Times New Roman" w:hAnsi="Times New Roman" w:cs="Times New Roman"/>
          <w:sz w:val="28"/>
          <w:szCs w:val="28"/>
        </w:rPr>
        <w:t xml:space="preserve"> механический завод».</w:t>
      </w:r>
    </w:p>
    <w:p w:rsidR="00B027D0" w:rsidRPr="00E45D9E" w:rsidRDefault="00B027D0" w:rsidP="0056650E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5D9E">
        <w:rPr>
          <w:rFonts w:ascii="Times New Roman" w:hAnsi="Times New Roman" w:cs="Times New Roman"/>
          <w:sz w:val="28"/>
          <w:szCs w:val="28"/>
        </w:rPr>
        <w:t>По итогам проведенной проверки</w:t>
      </w:r>
      <w:r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Pr="00E45D9E">
        <w:rPr>
          <w:rFonts w:ascii="Times New Roman" w:hAnsi="Times New Roman" w:cs="Times New Roman"/>
          <w:sz w:val="28"/>
          <w:szCs w:val="28"/>
        </w:rPr>
        <w:t>, что в Обществе с ограниченной ответственностью «</w:t>
      </w:r>
      <w:proofErr w:type="spellStart"/>
      <w:r w:rsidRPr="00E45D9E">
        <w:rPr>
          <w:rFonts w:ascii="Times New Roman" w:hAnsi="Times New Roman" w:cs="Times New Roman"/>
          <w:sz w:val="28"/>
          <w:szCs w:val="28"/>
        </w:rPr>
        <w:t>Куртамышский</w:t>
      </w:r>
      <w:proofErr w:type="spellEnd"/>
      <w:r w:rsidRPr="00E45D9E">
        <w:rPr>
          <w:rFonts w:ascii="Times New Roman" w:hAnsi="Times New Roman" w:cs="Times New Roman"/>
          <w:sz w:val="28"/>
          <w:szCs w:val="28"/>
        </w:rPr>
        <w:t xml:space="preserve"> механический завод» организованы рабочие места, на которых осуществляют  трудовую деятельность: директор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А.А. (дата приема на работу – 18.02.2010), главный инженер 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С.В. (дата приема на работу – 15.09.2017); главный бухгалтер З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Л.Н. (дата приема на работу – 24.12.2002);</w:t>
      </w:r>
      <w:proofErr w:type="gramEnd"/>
      <w:r w:rsidRPr="00E45D9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45D9E">
        <w:rPr>
          <w:rFonts w:ascii="Times New Roman" w:hAnsi="Times New Roman" w:cs="Times New Roman"/>
          <w:sz w:val="28"/>
          <w:szCs w:val="28"/>
        </w:rPr>
        <w:t>водитель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В.А. (дата приема на работу – 13.07.2017); кладовщик 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И.М. (дата приема на работу – 31.01.2011);  мастер ОТК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Н.О. (дата приема на работу – 01.06.2017); мастер ОТК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В.Д. (дата приема на работу – 15.10.2012); слесарь 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Д.В. (дата приема на работу – 21.07.2017);  тракторист 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5D9E">
        <w:rPr>
          <w:rFonts w:ascii="Times New Roman" w:hAnsi="Times New Roman" w:cs="Times New Roman"/>
          <w:sz w:val="28"/>
          <w:szCs w:val="28"/>
        </w:rPr>
        <w:t>С.И. (дата приема на работу – 30.10.2017) .</w:t>
      </w:r>
      <w:proofErr w:type="gramEnd"/>
    </w:p>
    <w:p w:rsidR="00B027D0" w:rsidRPr="00E45D9E" w:rsidRDefault="00B027D0" w:rsidP="0056650E">
      <w:pPr>
        <w:spacing w:after="0" w:line="240" w:lineRule="auto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9E">
        <w:rPr>
          <w:rFonts w:ascii="Times New Roman" w:hAnsi="Times New Roman" w:cs="Times New Roman"/>
          <w:sz w:val="28"/>
          <w:szCs w:val="28"/>
        </w:rPr>
        <w:t xml:space="preserve"> В соответствии с частью 6 статьи 27 Федерального закона от 28.12.2013 </w:t>
      </w:r>
      <w:r>
        <w:rPr>
          <w:rFonts w:ascii="Times New Roman" w:hAnsi="Times New Roman" w:cs="Times New Roman"/>
          <w:sz w:val="28"/>
          <w:szCs w:val="28"/>
        </w:rPr>
        <w:t>№ 426-ФЗ «</w:t>
      </w:r>
      <w:r w:rsidRPr="00E45D9E">
        <w:rPr>
          <w:rFonts w:ascii="Times New Roman" w:hAnsi="Times New Roman" w:cs="Times New Roman"/>
          <w:sz w:val="28"/>
          <w:szCs w:val="28"/>
        </w:rPr>
        <w:t>О специальной оценке условий труда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45D9E">
        <w:rPr>
          <w:rFonts w:ascii="Times New Roman" w:hAnsi="Times New Roman" w:cs="Times New Roman"/>
          <w:sz w:val="28"/>
          <w:szCs w:val="28"/>
        </w:rPr>
        <w:t>, в отношении рабочих мест, не указанных в части 6 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D9E">
        <w:rPr>
          <w:rFonts w:ascii="Times New Roman" w:hAnsi="Times New Roman" w:cs="Times New Roman"/>
          <w:sz w:val="28"/>
          <w:szCs w:val="28"/>
        </w:rPr>
        <w:t xml:space="preserve">10 настоящего Федерального закона, специальная оценка условий труда может проводиться поэтапно и должна быть завершена не </w:t>
      </w:r>
      <w:proofErr w:type="gramStart"/>
      <w:r w:rsidRPr="00E45D9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45D9E">
        <w:rPr>
          <w:rFonts w:ascii="Times New Roman" w:hAnsi="Times New Roman" w:cs="Times New Roman"/>
          <w:sz w:val="28"/>
          <w:szCs w:val="28"/>
        </w:rPr>
        <w:t xml:space="preserve"> чем 31 декабря 2018 года.</w:t>
      </w:r>
      <w:r w:rsidR="003B3C8A">
        <w:rPr>
          <w:rFonts w:ascii="Times New Roman" w:hAnsi="Times New Roman" w:cs="Times New Roman"/>
          <w:sz w:val="28"/>
          <w:szCs w:val="28"/>
        </w:rPr>
        <w:t xml:space="preserve"> </w:t>
      </w:r>
      <w:r w:rsidRPr="00E45D9E">
        <w:rPr>
          <w:rFonts w:ascii="Times New Roman" w:hAnsi="Times New Roman" w:cs="Times New Roman"/>
          <w:sz w:val="28"/>
          <w:szCs w:val="28"/>
        </w:rPr>
        <w:t>Между тем, в нарушение вышеуказанных норм, по настоящее время специальная оценка условий труда на вышеуказанных рабочих местах не проведена.</w:t>
      </w:r>
    </w:p>
    <w:p w:rsidR="008015BF" w:rsidRPr="003B3C8A" w:rsidRDefault="003B3C8A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2F78F6" w:rsidRPr="003B3C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адзор и </w:t>
      </w:r>
      <w:proofErr w:type="gramStart"/>
      <w:r w:rsidR="002F78F6" w:rsidRPr="003B3C8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2F78F6" w:rsidRPr="003B3C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осуществлением органами государственной власти субъектов Российской Федерации переданного полномочия Российской Федерации по осуществлению социальных выплат гражданам, признанным в установленном порядке безработными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8015BF" w:rsidRPr="003B3C8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2E02" w:rsidRPr="003B3C8A" w:rsidRDefault="008015BF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8A">
        <w:rPr>
          <w:rFonts w:ascii="Times New Roman" w:hAnsi="Times New Roman" w:cs="Times New Roman"/>
          <w:sz w:val="28"/>
          <w:szCs w:val="28"/>
        </w:rPr>
        <w:t xml:space="preserve">В ходе проведения проверки выявлены нарушения обязательных требований нормативных правовых актов Российской Федерации: </w:t>
      </w:r>
      <w:proofErr w:type="gramStart"/>
      <w:r w:rsidRPr="003B3C8A">
        <w:rPr>
          <w:rFonts w:ascii="Times New Roman" w:hAnsi="Times New Roman" w:cs="Times New Roman"/>
          <w:sz w:val="28"/>
          <w:szCs w:val="28"/>
        </w:rPr>
        <w:t>Закона Российской Федерации от 19 апреля 1991 г. № 1032-1 «О занятости населения в Российской Федерации» (далее – Закон о занятости), Административного регламента предоставления государственной услуги по осуществлению социальных выплат гражданам, признанным в установленном порядке безработными, утвержденного приказом Министерства труда и социальной защиты Российской Федерации от 29 июня 2012 г. № 10н (далее – Административный регламент), иных нормативных правовых актов, регулирующих вопросы в области</w:t>
      </w:r>
      <w:proofErr w:type="gramEnd"/>
      <w:r w:rsidRPr="003B3C8A">
        <w:rPr>
          <w:rFonts w:ascii="Times New Roman" w:hAnsi="Times New Roman" w:cs="Times New Roman"/>
          <w:sz w:val="28"/>
          <w:szCs w:val="28"/>
        </w:rPr>
        <w:t xml:space="preserve"> содействия занятости населения.</w:t>
      </w:r>
      <w:r w:rsidR="006927A2" w:rsidRPr="003B3C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5BF" w:rsidRPr="003B3C8A" w:rsidRDefault="008015BF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8A">
        <w:rPr>
          <w:rFonts w:ascii="Times New Roman" w:hAnsi="Times New Roman" w:cs="Times New Roman"/>
          <w:sz w:val="28"/>
          <w:szCs w:val="28"/>
        </w:rPr>
        <w:t>По результатам проверки выдано предписание, которое в установленный срок исполнено.</w:t>
      </w:r>
    </w:p>
    <w:p w:rsidR="00280B7F" w:rsidRDefault="00953EBB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2F78F6" w:rsidRPr="00953EBB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беспечение государственных гарантий в области занятости населения в части социальной поддержки безработных граждан</w:t>
      </w:r>
      <w:r w:rsidR="00F6665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53EBB" w:rsidRDefault="00F66655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Деятельность органов опеки и попечительства в отношении совершеннолетних недееспособных или не полностью дееспособных граждан. </w:t>
      </w:r>
      <w:r w:rsidR="00953EBB" w:rsidRPr="00D4780F">
        <w:rPr>
          <w:rFonts w:ascii="Times New Roman" w:hAnsi="Times New Roman" w:cs="Times New Roman"/>
          <w:sz w:val="28"/>
          <w:szCs w:val="28"/>
        </w:rPr>
        <w:t>За истекший период 2019г. Государственной инспекцией труда в Курганской области проведено 2 плановые проверки органов опеки и попечительства в отношении совершеннолетних недееспособных или не полностью дееспособных граждан.</w:t>
      </w:r>
    </w:p>
    <w:p w:rsidR="00953EBB" w:rsidRPr="002E3576" w:rsidRDefault="00953EBB" w:rsidP="0056650E">
      <w:pPr>
        <w:pStyle w:val="a9"/>
        <w:tabs>
          <w:tab w:val="left" w:pos="1294"/>
        </w:tabs>
        <w:spacing w:after="0" w:line="240" w:lineRule="auto"/>
        <w:ind w:left="-993" w:right="4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В</w:t>
      </w:r>
      <w:r w:rsidRPr="002E3576">
        <w:rPr>
          <w:rFonts w:ascii="Times New Roman" w:hAnsi="Times New Roman" w:cs="Times New Roman"/>
          <w:sz w:val="27"/>
          <w:szCs w:val="27"/>
        </w:rPr>
        <w:t xml:space="preserve"> результате </w:t>
      </w:r>
      <w:proofErr w:type="gramStart"/>
      <w:r w:rsidRPr="002E3576">
        <w:rPr>
          <w:rFonts w:ascii="Times New Roman" w:hAnsi="Times New Roman" w:cs="Times New Roman"/>
          <w:sz w:val="27"/>
          <w:szCs w:val="27"/>
        </w:rPr>
        <w:t xml:space="preserve">проверки, проведенной в отношении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spellStart"/>
      <w:r w:rsidRPr="002E3576">
        <w:rPr>
          <w:rFonts w:ascii="Times New Roman" w:hAnsi="Times New Roman" w:cs="Times New Roman"/>
          <w:sz w:val="27"/>
          <w:szCs w:val="27"/>
        </w:rPr>
        <w:t>Юргамышского</w:t>
      </w:r>
      <w:proofErr w:type="spellEnd"/>
      <w:r w:rsidRPr="002E3576">
        <w:rPr>
          <w:rFonts w:ascii="Times New Roman" w:hAnsi="Times New Roman" w:cs="Times New Roman"/>
          <w:sz w:val="27"/>
          <w:szCs w:val="27"/>
        </w:rPr>
        <w:t xml:space="preserve"> района были</w:t>
      </w:r>
      <w:proofErr w:type="gramEnd"/>
      <w:r w:rsidRPr="002E3576">
        <w:rPr>
          <w:rFonts w:ascii="Times New Roman" w:hAnsi="Times New Roman" w:cs="Times New Roman"/>
          <w:sz w:val="27"/>
          <w:szCs w:val="27"/>
        </w:rPr>
        <w:t xml:space="preserve"> выявлены следующее нарушения: </w:t>
      </w:r>
    </w:p>
    <w:p w:rsidR="00953EBB" w:rsidRPr="002E3576" w:rsidRDefault="00953EBB" w:rsidP="0056650E">
      <w:pPr>
        <w:pStyle w:val="a9"/>
        <w:tabs>
          <w:tab w:val="left" w:pos="1294"/>
        </w:tabs>
        <w:spacing w:after="0" w:line="240" w:lineRule="auto"/>
        <w:ind w:left="-993" w:right="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72E02">
        <w:rPr>
          <w:rFonts w:ascii="Times New Roman" w:hAnsi="Times New Roman" w:cs="Times New Roman"/>
          <w:sz w:val="27"/>
          <w:szCs w:val="27"/>
        </w:rPr>
        <w:t xml:space="preserve">в нарушение ст. 43 Регламента, межведомственные запросы, на основании заявлений направлены Отделом опеки и попечительства Администрации </w:t>
      </w:r>
      <w:proofErr w:type="spellStart"/>
      <w:r w:rsidRPr="00072E02">
        <w:rPr>
          <w:rFonts w:ascii="Times New Roman" w:hAnsi="Times New Roman" w:cs="Times New Roman"/>
          <w:sz w:val="27"/>
          <w:szCs w:val="27"/>
        </w:rPr>
        <w:t>Юргамышского</w:t>
      </w:r>
      <w:proofErr w:type="spellEnd"/>
      <w:r w:rsidRPr="00072E02">
        <w:rPr>
          <w:rFonts w:ascii="Times New Roman" w:hAnsi="Times New Roman" w:cs="Times New Roman"/>
          <w:sz w:val="27"/>
          <w:szCs w:val="27"/>
        </w:rPr>
        <w:t xml:space="preserve"> района с нарушением сроков, установленных Регламентом;</w:t>
      </w:r>
    </w:p>
    <w:p w:rsidR="00953EBB" w:rsidRPr="002E3576" w:rsidRDefault="00953EBB" w:rsidP="0056650E">
      <w:pPr>
        <w:pStyle w:val="a9"/>
        <w:tabs>
          <w:tab w:val="left" w:pos="1294"/>
        </w:tabs>
        <w:spacing w:after="0" w:line="240" w:lineRule="auto"/>
        <w:ind w:left="-993" w:right="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E3576">
        <w:rPr>
          <w:rFonts w:ascii="Times New Roman" w:hAnsi="Times New Roman" w:cs="Times New Roman"/>
          <w:sz w:val="27"/>
          <w:szCs w:val="27"/>
        </w:rPr>
        <w:t xml:space="preserve">акты о проверке условий жизни совершеннолетнего гражданина, соблюдения опекуном прав и законных интересов совершеннолетнего недееспособного гражданина, обеспечения сохранности его имущества, а так же выполнения опекуном требований к осуществлению прав и исполнению своих обязанностей должностным лицом, которым был </w:t>
      </w:r>
      <w:proofErr w:type="gramStart"/>
      <w:r w:rsidRPr="002E3576">
        <w:rPr>
          <w:rFonts w:ascii="Times New Roman" w:hAnsi="Times New Roman" w:cs="Times New Roman"/>
          <w:sz w:val="27"/>
          <w:szCs w:val="27"/>
        </w:rPr>
        <w:t>осуществлен выезд не подписаны</w:t>
      </w:r>
      <w:proofErr w:type="gramEnd"/>
      <w:r w:rsidRPr="002E3576">
        <w:rPr>
          <w:rFonts w:ascii="Times New Roman" w:hAnsi="Times New Roman" w:cs="Times New Roman"/>
          <w:sz w:val="27"/>
          <w:szCs w:val="27"/>
        </w:rPr>
        <w:t>.</w:t>
      </w:r>
    </w:p>
    <w:p w:rsidR="00953EBB" w:rsidRPr="002E3576" w:rsidRDefault="00953EBB" w:rsidP="0056650E">
      <w:pPr>
        <w:pStyle w:val="a9"/>
        <w:tabs>
          <w:tab w:val="left" w:pos="1294"/>
        </w:tabs>
        <w:spacing w:after="0" w:line="240" w:lineRule="auto"/>
        <w:ind w:left="-993" w:right="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E3576">
        <w:rPr>
          <w:rFonts w:ascii="Times New Roman" w:hAnsi="Times New Roman" w:cs="Times New Roman"/>
          <w:sz w:val="27"/>
          <w:szCs w:val="27"/>
        </w:rPr>
        <w:t xml:space="preserve">Аналогичные нарушения выявлены в отношении Администрации </w:t>
      </w:r>
      <w:proofErr w:type="spellStart"/>
      <w:r w:rsidRPr="002E3576">
        <w:rPr>
          <w:rFonts w:ascii="Times New Roman" w:hAnsi="Times New Roman" w:cs="Times New Roman"/>
          <w:sz w:val="27"/>
          <w:szCs w:val="27"/>
        </w:rPr>
        <w:t>Половинского</w:t>
      </w:r>
      <w:proofErr w:type="spellEnd"/>
      <w:r w:rsidRPr="002E3576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953EBB" w:rsidRPr="002E3576" w:rsidRDefault="00953EBB" w:rsidP="0056650E">
      <w:pPr>
        <w:pStyle w:val="a9"/>
        <w:tabs>
          <w:tab w:val="left" w:pos="1294"/>
        </w:tabs>
        <w:spacing w:after="0" w:line="240" w:lineRule="auto"/>
        <w:ind w:left="-993" w:right="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E3576">
        <w:rPr>
          <w:rFonts w:ascii="Times New Roman" w:hAnsi="Times New Roman" w:cs="Times New Roman"/>
          <w:sz w:val="27"/>
          <w:szCs w:val="27"/>
        </w:rPr>
        <w:t>По итогам проведенных проверок, указанные нарушения устранены.</w:t>
      </w:r>
    </w:p>
    <w:p w:rsidR="00280B7F" w:rsidRDefault="00B26156" w:rsidP="0056650E">
      <w:pPr>
        <w:autoSpaceDE w:val="0"/>
        <w:autoSpaceDN w:val="0"/>
        <w:adjustRightInd w:val="0"/>
        <w:spacing w:after="0" w:line="240" w:lineRule="auto"/>
        <w:ind w:left="-1134" w:right="-427"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80B7F">
        <w:rPr>
          <w:rFonts w:ascii="Times New Roman" w:hAnsi="Times New Roman" w:cs="Times New Roman"/>
          <w:sz w:val="28"/>
          <w:szCs w:val="28"/>
        </w:rPr>
        <w:t>роверочные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280B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порядком установления степени утраты профессиональной трудоспособности в результате несчастных случаев на производстве и профессиональных заболеваний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2019 году не проводились.</w:t>
      </w:r>
    </w:p>
    <w:p w:rsidR="00377E23" w:rsidRPr="00676BD6" w:rsidRDefault="00377E23" w:rsidP="0056650E">
      <w:pPr>
        <w:pStyle w:val="a3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>В целом, ходе осуществления контрольно-надзорной деятельности государственными инспе</w:t>
      </w:r>
      <w:r w:rsidR="005D7DD8">
        <w:rPr>
          <w:rFonts w:ascii="Times New Roman" w:hAnsi="Times New Roman" w:cs="Times New Roman"/>
          <w:sz w:val="28"/>
          <w:szCs w:val="28"/>
        </w:rPr>
        <w:t>кторами труда за 12 месяцев 2019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года рассмотрено 1</w:t>
      </w:r>
      <w:r w:rsidR="005D7DD8">
        <w:rPr>
          <w:rFonts w:ascii="Times New Roman" w:hAnsi="Times New Roman" w:cs="Times New Roman"/>
          <w:sz w:val="28"/>
          <w:szCs w:val="28"/>
        </w:rPr>
        <w:t>706 обращений граждан (за 12 месяцев 2018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г. – 1</w:t>
      </w:r>
      <w:r w:rsidR="005D7DD8">
        <w:rPr>
          <w:rFonts w:ascii="Times New Roman" w:hAnsi="Times New Roman" w:cs="Times New Roman"/>
          <w:sz w:val="28"/>
          <w:szCs w:val="28"/>
        </w:rPr>
        <w:t>908</w:t>
      </w:r>
      <w:r w:rsidRPr="00676BD6">
        <w:rPr>
          <w:rFonts w:ascii="Times New Roman" w:hAnsi="Times New Roman" w:cs="Times New Roman"/>
          <w:sz w:val="28"/>
          <w:szCs w:val="28"/>
        </w:rPr>
        <w:t xml:space="preserve">, </w:t>
      </w:r>
      <w:r w:rsidR="005D7DD8">
        <w:rPr>
          <w:rFonts w:ascii="Times New Roman" w:hAnsi="Times New Roman" w:cs="Times New Roman"/>
          <w:sz w:val="28"/>
          <w:szCs w:val="28"/>
        </w:rPr>
        <w:t>снижение</w:t>
      </w:r>
      <w:r w:rsidRPr="00676BD6">
        <w:rPr>
          <w:rFonts w:ascii="Times New Roman" w:hAnsi="Times New Roman" w:cs="Times New Roman"/>
          <w:sz w:val="28"/>
          <w:szCs w:val="28"/>
        </w:rPr>
        <w:t xml:space="preserve"> на </w:t>
      </w:r>
      <w:r w:rsidR="005D7DD8">
        <w:rPr>
          <w:rFonts w:ascii="Times New Roman" w:hAnsi="Times New Roman" w:cs="Times New Roman"/>
          <w:sz w:val="28"/>
          <w:szCs w:val="28"/>
        </w:rPr>
        <w:t>10</w:t>
      </w:r>
      <w:r w:rsidRPr="00676BD6">
        <w:rPr>
          <w:rFonts w:ascii="Times New Roman" w:hAnsi="Times New Roman" w:cs="Times New Roman"/>
          <w:sz w:val="28"/>
          <w:szCs w:val="28"/>
        </w:rPr>
        <w:t xml:space="preserve">%), проведено </w:t>
      </w:r>
      <w:r>
        <w:rPr>
          <w:rFonts w:ascii="Times New Roman" w:hAnsi="Times New Roman" w:cs="Times New Roman"/>
          <w:sz w:val="28"/>
          <w:szCs w:val="28"/>
        </w:rPr>
        <w:t>8</w:t>
      </w:r>
      <w:r w:rsidR="005D7DD8">
        <w:rPr>
          <w:rFonts w:ascii="Times New Roman" w:hAnsi="Times New Roman" w:cs="Times New Roman"/>
          <w:sz w:val="28"/>
          <w:szCs w:val="28"/>
        </w:rPr>
        <w:t>95</w:t>
      </w:r>
      <w:r w:rsidRPr="00676BD6">
        <w:rPr>
          <w:rFonts w:ascii="Times New Roman" w:hAnsi="Times New Roman" w:cs="Times New Roman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676BD6">
        <w:rPr>
          <w:rFonts w:ascii="Times New Roman" w:hAnsi="Times New Roman" w:cs="Times New Roman"/>
          <w:sz w:val="28"/>
          <w:szCs w:val="28"/>
        </w:rPr>
        <w:t xml:space="preserve"> хозяйствующих субъектов, что на </w:t>
      </w:r>
      <w:r w:rsidR="005D7D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5D7DD8">
        <w:rPr>
          <w:rFonts w:ascii="Times New Roman" w:hAnsi="Times New Roman" w:cs="Times New Roman"/>
          <w:sz w:val="28"/>
          <w:szCs w:val="28"/>
        </w:rPr>
        <w:t>больше</w:t>
      </w:r>
      <w:r w:rsidRPr="00676BD6">
        <w:rPr>
          <w:rFonts w:ascii="Times New Roman" w:hAnsi="Times New Roman" w:cs="Times New Roman"/>
          <w:sz w:val="28"/>
          <w:szCs w:val="28"/>
        </w:rPr>
        <w:t>, чем в аналогичном периоде предыдущего года (</w:t>
      </w:r>
      <w:r w:rsidR="005D7DD8">
        <w:rPr>
          <w:rFonts w:ascii="Times New Roman" w:hAnsi="Times New Roman" w:cs="Times New Roman"/>
          <w:sz w:val="28"/>
          <w:szCs w:val="28"/>
        </w:rPr>
        <w:t>858</w:t>
      </w:r>
      <w:r w:rsidRPr="00676BD6">
        <w:rPr>
          <w:rFonts w:ascii="Times New Roman" w:hAnsi="Times New Roman" w:cs="Times New Roman"/>
          <w:sz w:val="28"/>
          <w:szCs w:val="28"/>
        </w:rPr>
        <w:t xml:space="preserve">). В ходе проверок выдано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D7DD8">
        <w:rPr>
          <w:rFonts w:ascii="Times New Roman" w:hAnsi="Times New Roman" w:cs="Times New Roman"/>
          <w:sz w:val="28"/>
          <w:szCs w:val="28"/>
        </w:rPr>
        <w:t>68</w:t>
      </w:r>
      <w:r w:rsidRPr="00676BD6">
        <w:rPr>
          <w:rFonts w:ascii="Times New Roman" w:hAnsi="Times New Roman" w:cs="Times New Roman"/>
          <w:sz w:val="28"/>
          <w:szCs w:val="28"/>
        </w:rPr>
        <w:t xml:space="preserve"> обязательных для исполнения предписаний (за 12 месяцев 201</w:t>
      </w:r>
      <w:r w:rsidR="005D7DD8">
        <w:rPr>
          <w:rFonts w:ascii="Times New Roman" w:hAnsi="Times New Roman" w:cs="Times New Roman"/>
          <w:sz w:val="28"/>
          <w:szCs w:val="28"/>
        </w:rPr>
        <w:t>8</w:t>
      </w:r>
      <w:r w:rsidRPr="00676BD6">
        <w:rPr>
          <w:rFonts w:ascii="Times New Roman" w:hAnsi="Times New Roman" w:cs="Times New Roman"/>
          <w:sz w:val="28"/>
          <w:szCs w:val="28"/>
        </w:rPr>
        <w:t xml:space="preserve"> г. –  </w:t>
      </w:r>
      <w:r w:rsidR="005D7DD8">
        <w:rPr>
          <w:rFonts w:ascii="Times New Roman" w:hAnsi="Times New Roman" w:cs="Times New Roman"/>
          <w:sz w:val="28"/>
          <w:szCs w:val="28"/>
        </w:rPr>
        <w:t>356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6BD6">
        <w:rPr>
          <w:rFonts w:ascii="Times New Roman" w:hAnsi="Times New Roman" w:cs="Times New Roman"/>
          <w:sz w:val="28"/>
          <w:szCs w:val="28"/>
        </w:rPr>
        <w:t xml:space="preserve">, </w:t>
      </w:r>
      <w:r w:rsidR="005D7DD8">
        <w:rPr>
          <w:rFonts w:ascii="Times New Roman" w:hAnsi="Times New Roman" w:cs="Times New Roman"/>
          <w:sz w:val="28"/>
          <w:szCs w:val="28"/>
        </w:rPr>
        <w:t>рост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BD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6BD6">
        <w:rPr>
          <w:rFonts w:ascii="Times New Roman" w:hAnsi="Times New Roman" w:cs="Times New Roman"/>
          <w:sz w:val="28"/>
          <w:szCs w:val="28"/>
        </w:rPr>
        <w:t xml:space="preserve">%). Выявлено </w:t>
      </w:r>
      <w:r w:rsidR="005D7DD8">
        <w:rPr>
          <w:rFonts w:ascii="Times New Roman" w:hAnsi="Times New Roman" w:cs="Times New Roman"/>
          <w:sz w:val="28"/>
          <w:szCs w:val="28"/>
        </w:rPr>
        <w:t>1644</w:t>
      </w:r>
      <w:r w:rsidRPr="00676BD6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5D7DD8">
        <w:rPr>
          <w:rFonts w:ascii="Times New Roman" w:hAnsi="Times New Roman" w:cs="Times New Roman"/>
          <w:sz w:val="28"/>
          <w:szCs w:val="28"/>
        </w:rPr>
        <w:t>я</w:t>
      </w:r>
      <w:r w:rsidRPr="00676BD6">
        <w:rPr>
          <w:rFonts w:ascii="Times New Roman" w:hAnsi="Times New Roman" w:cs="Times New Roman"/>
          <w:sz w:val="28"/>
          <w:szCs w:val="28"/>
        </w:rPr>
        <w:t xml:space="preserve"> трудового законодательства, что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676BD6">
        <w:rPr>
          <w:rFonts w:ascii="Times New Roman" w:hAnsi="Times New Roman" w:cs="Times New Roman"/>
          <w:sz w:val="28"/>
          <w:szCs w:val="28"/>
        </w:rPr>
        <w:t>, чем в аналогичном периоде 201</w:t>
      </w:r>
      <w:r w:rsidR="005D7DD8">
        <w:rPr>
          <w:rFonts w:ascii="Times New Roman" w:hAnsi="Times New Roman" w:cs="Times New Roman"/>
          <w:sz w:val="28"/>
          <w:szCs w:val="28"/>
        </w:rPr>
        <w:t>8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5D7DD8">
        <w:rPr>
          <w:rFonts w:ascii="Times New Roman" w:hAnsi="Times New Roman" w:cs="Times New Roman"/>
          <w:sz w:val="28"/>
          <w:szCs w:val="28"/>
        </w:rPr>
        <w:t>2324</w:t>
      </w:r>
      <w:r w:rsidRPr="00676BD6">
        <w:rPr>
          <w:rFonts w:ascii="Times New Roman" w:hAnsi="Times New Roman" w:cs="Times New Roman"/>
          <w:sz w:val="28"/>
          <w:szCs w:val="28"/>
        </w:rPr>
        <w:t xml:space="preserve">), на </w:t>
      </w:r>
      <w:r w:rsidR="005D7DD8">
        <w:rPr>
          <w:rFonts w:ascii="Times New Roman" w:hAnsi="Times New Roman" w:cs="Times New Roman"/>
          <w:sz w:val="28"/>
          <w:szCs w:val="28"/>
        </w:rPr>
        <w:t>30</w:t>
      </w:r>
      <w:r w:rsidRPr="00676BD6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377E23" w:rsidRPr="00676BD6" w:rsidRDefault="00377E23" w:rsidP="0056650E">
      <w:pPr>
        <w:pStyle w:val="a3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>За допущенные нарушения требований трудового законодательства к административной ответственности в истекшем году были привлечены 1</w:t>
      </w:r>
      <w:r w:rsidR="0014504F">
        <w:rPr>
          <w:rFonts w:ascii="Times New Roman" w:hAnsi="Times New Roman" w:cs="Times New Roman"/>
          <w:sz w:val="28"/>
          <w:szCs w:val="28"/>
        </w:rPr>
        <w:t>065</w:t>
      </w:r>
      <w:r w:rsidRPr="00676BD6">
        <w:rPr>
          <w:rFonts w:ascii="Times New Roman" w:hAnsi="Times New Roman" w:cs="Times New Roman"/>
          <w:sz w:val="28"/>
          <w:szCs w:val="28"/>
        </w:rPr>
        <w:t xml:space="preserve"> должностных и юридических лица, а также лиц, осуществляющих предпринимательскую деятельность без образования юридического лица, что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676BD6">
        <w:rPr>
          <w:rFonts w:ascii="Times New Roman" w:hAnsi="Times New Roman" w:cs="Times New Roman"/>
          <w:sz w:val="28"/>
          <w:szCs w:val="28"/>
        </w:rPr>
        <w:t xml:space="preserve"> уровня аналогичного периода 201</w:t>
      </w:r>
      <w:r w:rsidR="0014504F">
        <w:rPr>
          <w:rFonts w:ascii="Times New Roman" w:hAnsi="Times New Roman" w:cs="Times New Roman"/>
          <w:sz w:val="28"/>
          <w:szCs w:val="28"/>
        </w:rPr>
        <w:t>8</w:t>
      </w:r>
      <w:r w:rsidRPr="00676BD6">
        <w:rPr>
          <w:rFonts w:ascii="Times New Roman" w:hAnsi="Times New Roman" w:cs="Times New Roman"/>
          <w:sz w:val="28"/>
          <w:szCs w:val="28"/>
        </w:rPr>
        <w:t> года на </w:t>
      </w:r>
      <w:r w:rsidR="0014504F">
        <w:rPr>
          <w:rFonts w:ascii="Times New Roman" w:hAnsi="Times New Roman" w:cs="Times New Roman"/>
          <w:sz w:val="28"/>
          <w:szCs w:val="28"/>
        </w:rPr>
        <w:t>4</w:t>
      </w:r>
      <w:r w:rsidRPr="00676BD6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</w:t>
      </w:r>
      <w:r w:rsidR="0014504F">
        <w:rPr>
          <w:rFonts w:ascii="Times New Roman" w:hAnsi="Times New Roman" w:cs="Times New Roman"/>
          <w:sz w:val="28"/>
          <w:szCs w:val="28"/>
        </w:rPr>
        <w:t>106</w:t>
      </w:r>
      <w:r w:rsidRPr="00676BD6">
        <w:rPr>
          <w:rFonts w:ascii="Times New Roman" w:hAnsi="Times New Roman" w:cs="Times New Roman"/>
          <w:sz w:val="28"/>
          <w:szCs w:val="28"/>
        </w:rPr>
        <w:t xml:space="preserve">). </w:t>
      </w:r>
      <w:r w:rsidR="0014504F">
        <w:rPr>
          <w:rFonts w:ascii="Times New Roman" w:hAnsi="Times New Roman" w:cs="Times New Roman"/>
          <w:sz w:val="28"/>
          <w:szCs w:val="28"/>
        </w:rPr>
        <w:t>К</w:t>
      </w:r>
      <w:r w:rsidRPr="00676BD6">
        <w:rPr>
          <w:rFonts w:ascii="Times New Roman" w:hAnsi="Times New Roman" w:cs="Times New Roman"/>
          <w:sz w:val="28"/>
          <w:szCs w:val="28"/>
        </w:rPr>
        <w:t xml:space="preserve">оличество штрафов </w:t>
      </w:r>
      <w:r w:rsidR="0014504F">
        <w:rPr>
          <w:rFonts w:ascii="Times New Roman" w:hAnsi="Times New Roman" w:cs="Times New Roman"/>
          <w:sz w:val="28"/>
          <w:szCs w:val="28"/>
        </w:rPr>
        <w:t xml:space="preserve">возросло 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6</w:t>
      </w:r>
      <w:r w:rsidR="0014504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76BD6">
        <w:rPr>
          <w:rFonts w:ascii="Times New Roman" w:hAnsi="Times New Roman" w:cs="Times New Roman"/>
          <w:sz w:val="28"/>
          <w:szCs w:val="28"/>
        </w:rPr>
        <w:t xml:space="preserve">на </w:t>
      </w:r>
      <w:r w:rsidR="0014504F">
        <w:rPr>
          <w:rFonts w:ascii="Times New Roman" w:hAnsi="Times New Roman" w:cs="Times New Roman"/>
          <w:sz w:val="28"/>
          <w:szCs w:val="28"/>
        </w:rPr>
        <w:t>4</w:t>
      </w:r>
      <w:r w:rsidRPr="00676BD6">
        <w:rPr>
          <w:rFonts w:ascii="Times New Roman" w:hAnsi="Times New Roman" w:cs="Times New Roman"/>
          <w:sz w:val="28"/>
          <w:szCs w:val="28"/>
        </w:rPr>
        <w:t>%(</w:t>
      </w:r>
      <w:r w:rsidR="0014504F">
        <w:rPr>
          <w:rFonts w:ascii="Times New Roman" w:hAnsi="Times New Roman" w:cs="Times New Roman"/>
          <w:sz w:val="28"/>
          <w:szCs w:val="28"/>
        </w:rPr>
        <w:t>612</w:t>
      </w:r>
      <w:r w:rsidRPr="00676BD6">
        <w:rPr>
          <w:rFonts w:ascii="Times New Roman" w:hAnsi="Times New Roman" w:cs="Times New Roman"/>
          <w:sz w:val="28"/>
          <w:szCs w:val="28"/>
        </w:rPr>
        <w:t>),  количество предостережений</w:t>
      </w:r>
      <w:r w:rsidR="0014504F"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Pr="00676BD6">
        <w:rPr>
          <w:rFonts w:ascii="Times New Roman" w:hAnsi="Times New Roman" w:cs="Times New Roman"/>
          <w:sz w:val="28"/>
          <w:szCs w:val="28"/>
        </w:rPr>
        <w:t xml:space="preserve"> возросло в </w:t>
      </w:r>
      <w:r w:rsidR="0014504F">
        <w:rPr>
          <w:rFonts w:ascii="Times New Roman" w:hAnsi="Times New Roman" w:cs="Times New Roman"/>
          <w:sz w:val="28"/>
          <w:szCs w:val="28"/>
        </w:rPr>
        <w:t>4,7 раза с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 w:rsidR="0014504F" w:rsidRPr="001634B3">
        <w:rPr>
          <w:rFonts w:ascii="Times New Roman" w:hAnsi="Times New Roman" w:cs="Times New Roman"/>
          <w:sz w:val="28"/>
          <w:szCs w:val="28"/>
        </w:rPr>
        <w:t>18</w:t>
      </w:r>
      <w:r w:rsidR="001634B3">
        <w:rPr>
          <w:rFonts w:ascii="Times New Roman" w:hAnsi="Times New Roman" w:cs="Times New Roman"/>
          <w:sz w:val="28"/>
          <w:szCs w:val="28"/>
        </w:rPr>
        <w:t xml:space="preserve"> до </w:t>
      </w:r>
      <w:r w:rsidR="001634B3" w:rsidRPr="001634B3">
        <w:rPr>
          <w:rFonts w:ascii="Times New Roman" w:hAnsi="Times New Roman" w:cs="Times New Roman"/>
          <w:sz w:val="28"/>
          <w:szCs w:val="28"/>
        </w:rPr>
        <w:t>85</w:t>
      </w:r>
      <w:r w:rsidR="001450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Вынесено  </w:t>
      </w:r>
      <w:r w:rsidR="0014504F">
        <w:rPr>
          <w:rFonts w:ascii="Times New Roman" w:hAnsi="Times New Roman" w:cs="Times New Roman"/>
          <w:sz w:val="28"/>
          <w:szCs w:val="28"/>
        </w:rPr>
        <w:t>341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предупреждени</w:t>
      </w:r>
      <w:r w:rsidR="00C0134B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C0134B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% от всех составленных административных материалов</w:t>
      </w:r>
      <w:r w:rsidRPr="00676B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7E23" w:rsidRPr="00676BD6" w:rsidRDefault="00377E23" w:rsidP="0056650E">
      <w:pPr>
        <w:pStyle w:val="a3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Общая сумма наложенных административных штрафов составила </w:t>
      </w:r>
      <w:r w:rsidR="00C0134B">
        <w:rPr>
          <w:rFonts w:ascii="Times New Roman" w:hAnsi="Times New Roman" w:cs="Times New Roman"/>
          <w:sz w:val="28"/>
          <w:szCs w:val="28"/>
        </w:rPr>
        <w:t>20 579</w:t>
      </w:r>
      <w:r w:rsidRPr="00676BD6">
        <w:rPr>
          <w:rFonts w:ascii="Times New Roman" w:hAnsi="Times New Roman" w:cs="Times New Roman"/>
          <w:sz w:val="28"/>
          <w:szCs w:val="28"/>
        </w:rPr>
        <w:t>,00 тыс. рублей, из них взыскано 1</w:t>
      </w:r>
      <w:r w:rsidR="00C0134B">
        <w:rPr>
          <w:rFonts w:ascii="Times New Roman" w:hAnsi="Times New Roman" w:cs="Times New Roman"/>
          <w:sz w:val="28"/>
          <w:szCs w:val="28"/>
        </w:rPr>
        <w:t>4</w:t>
      </w:r>
      <w:r w:rsidRPr="00676BD6">
        <w:rPr>
          <w:rFonts w:ascii="Times New Roman" w:hAnsi="Times New Roman" w:cs="Times New Roman"/>
          <w:sz w:val="28"/>
          <w:szCs w:val="28"/>
        </w:rPr>
        <w:t xml:space="preserve"> </w:t>
      </w:r>
      <w:r w:rsidR="00C0134B">
        <w:rPr>
          <w:rFonts w:ascii="Times New Roman" w:hAnsi="Times New Roman" w:cs="Times New Roman"/>
          <w:sz w:val="28"/>
          <w:szCs w:val="28"/>
        </w:rPr>
        <w:t>918</w:t>
      </w:r>
      <w:r w:rsidRPr="00676BD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0134B">
        <w:rPr>
          <w:rFonts w:ascii="Times New Roman" w:hAnsi="Times New Roman" w:cs="Times New Roman"/>
          <w:sz w:val="28"/>
          <w:szCs w:val="28"/>
        </w:rPr>
        <w:t>72</w:t>
      </w:r>
      <w:r w:rsidRPr="00676BD6">
        <w:rPr>
          <w:rFonts w:ascii="Times New Roman" w:hAnsi="Times New Roman" w:cs="Times New Roman"/>
          <w:sz w:val="28"/>
          <w:szCs w:val="28"/>
        </w:rPr>
        <w:t>%. Эти количественные показатели соответствуют АППГ.</w:t>
      </w:r>
    </w:p>
    <w:p w:rsidR="00C0134B" w:rsidRDefault="006927A2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12 месяцев 2019</w:t>
      </w:r>
      <w:r w:rsidR="00377E23" w:rsidRPr="00676BD6">
        <w:rPr>
          <w:rFonts w:ascii="Times New Roman" w:hAnsi="Times New Roman" w:cs="Times New Roman"/>
          <w:sz w:val="28"/>
          <w:szCs w:val="28"/>
        </w:rPr>
        <w:t xml:space="preserve"> года государственными инспекторами отстранен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77E23" w:rsidRPr="00676BD6">
        <w:rPr>
          <w:rFonts w:ascii="Times New Roman" w:hAnsi="Times New Roman" w:cs="Times New Roman"/>
          <w:sz w:val="28"/>
          <w:szCs w:val="28"/>
        </w:rPr>
        <w:t xml:space="preserve"> от работы </w:t>
      </w:r>
      <w:r w:rsidR="00C0134B">
        <w:rPr>
          <w:rFonts w:ascii="Times New Roman" w:hAnsi="Times New Roman" w:cs="Times New Roman"/>
          <w:sz w:val="28"/>
          <w:szCs w:val="28"/>
        </w:rPr>
        <w:t>42</w:t>
      </w:r>
      <w:r w:rsidR="00377E23" w:rsidRPr="00676BD6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C0134B">
        <w:rPr>
          <w:rFonts w:ascii="Times New Roman" w:hAnsi="Times New Roman" w:cs="Times New Roman"/>
          <w:sz w:val="28"/>
          <w:szCs w:val="28"/>
        </w:rPr>
        <w:t>а</w:t>
      </w:r>
      <w:r w:rsidR="00377E23" w:rsidRPr="00676BD6">
        <w:rPr>
          <w:rFonts w:ascii="Times New Roman" w:hAnsi="Times New Roman" w:cs="Times New Roman"/>
          <w:sz w:val="28"/>
          <w:szCs w:val="28"/>
        </w:rPr>
        <w:t xml:space="preserve"> в связи с не прохождением в установленном порядке обучения, инструктажа, стажировки на рабочих местах и проверки знаний по охране труда. </w:t>
      </w:r>
    </w:p>
    <w:p w:rsidR="00377E23" w:rsidRPr="00676BD6" w:rsidRDefault="00377E23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В рамках реформы контрольно-надзорной деятельности </w:t>
      </w:r>
      <w:proofErr w:type="spellStart"/>
      <w:r w:rsidRPr="00676BD6">
        <w:rPr>
          <w:rFonts w:ascii="Times New Roman" w:hAnsi="Times New Roman" w:cs="Times New Roman"/>
          <w:sz w:val="28"/>
          <w:szCs w:val="28"/>
        </w:rPr>
        <w:t>Рострудом</w:t>
      </w:r>
      <w:proofErr w:type="spellEnd"/>
      <w:r w:rsidRPr="00676BD6">
        <w:rPr>
          <w:rFonts w:ascii="Times New Roman" w:hAnsi="Times New Roman" w:cs="Times New Roman"/>
          <w:sz w:val="28"/>
          <w:szCs w:val="28"/>
        </w:rPr>
        <w:t xml:space="preserve"> и его территориальными подразделениями внедрен </w:t>
      </w:r>
      <w:proofErr w:type="spellStart"/>
      <w:proofErr w:type="gramStart"/>
      <w:r w:rsidRPr="00676BD6">
        <w:rPr>
          <w:rFonts w:ascii="Times New Roman" w:hAnsi="Times New Roman" w:cs="Times New Roman"/>
          <w:sz w:val="28"/>
          <w:szCs w:val="28"/>
        </w:rPr>
        <w:t>риск-ориентированный</w:t>
      </w:r>
      <w:proofErr w:type="spellEnd"/>
      <w:proofErr w:type="gramEnd"/>
      <w:r w:rsidRPr="00676BD6">
        <w:rPr>
          <w:rFonts w:ascii="Times New Roman" w:hAnsi="Times New Roman" w:cs="Times New Roman"/>
          <w:sz w:val="28"/>
          <w:szCs w:val="28"/>
        </w:rPr>
        <w:t xml:space="preserve"> подход к проведению проверок. Так все плановые проверки 20</w:t>
      </w:r>
      <w:r w:rsidR="00E1679C">
        <w:rPr>
          <w:rFonts w:ascii="Times New Roman" w:hAnsi="Times New Roman" w:cs="Times New Roman"/>
          <w:sz w:val="28"/>
          <w:szCs w:val="28"/>
        </w:rPr>
        <w:t>20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г. назначены по объектам, имеющим грубые нарушения трудового законодательства и имеющие соответствующие риски. Всего на 20</w:t>
      </w:r>
      <w:r w:rsidR="00E1679C">
        <w:rPr>
          <w:rFonts w:ascii="Times New Roman" w:hAnsi="Times New Roman" w:cs="Times New Roman"/>
          <w:sz w:val="28"/>
          <w:szCs w:val="28"/>
        </w:rPr>
        <w:t>20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г. запланировано </w:t>
      </w:r>
      <w:r w:rsidR="00EE1772">
        <w:rPr>
          <w:rFonts w:ascii="Times New Roman" w:hAnsi="Times New Roman" w:cs="Times New Roman"/>
          <w:sz w:val="28"/>
          <w:szCs w:val="28"/>
        </w:rPr>
        <w:t>91</w:t>
      </w:r>
      <w:r w:rsidRPr="00676BD6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EE1772">
        <w:rPr>
          <w:rFonts w:ascii="Times New Roman" w:hAnsi="Times New Roman" w:cs="Times New Roman"/>
          <w:sz w:val="28"/>
          <w:szCs w:val="28"/>
        </w:rPr>
        <w:t>ая</w:t>
      </w:r>
      <w:r w:rsidRPr="00676BD6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EE1772">
        <w:rPr>
          <w:rFonts w:ascii="Times New Roman" w:hAnsi="Times New Roman" w:cs="Times New Roman"/>
          <w:sz w:val="28"/>
          <w:szCs w:val="28"/>
        </w:rPr>
        <w:t>а  хозяйствующих субъектов</w:t>
      </w:r>
      <w:r w:rsidRPr="00676BD6">
        <w:rPr>
          <w:rFonts w:ascii="Times New Roman" w:hAnsi="Times New Roman" w:cs="Times New Roman"/>
          <w:sz w:val="28"/>
          <w:szCs w:val="28"/>
        </w:rPr>
        <w:t xml:space="preserve">. Характерным фактором реформы КНД является больший уклон </w:t>
      </w:r>
      <w:r>
        <w:rPr>
          <w:rFonts w:ascii="Times New Roman" w:hAnsi="Times New Roman" w:cs="Times New Roman"/>
          <w:sz w:val="28"/>
          <w:szCs w:val="28"/>
        </w:rPr>
        <w:t xml:space="preserve">к профилактическим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мероприятиям</w:t>
      </w:r>
      <w:r w:rsidRPr="00676BD6">
        <w:rPr>
          <w:rFonts w:ascii="Times New Roman" w:hAnsi="Times New Roman" w:cs="Times New Roman"/>
          <w:sz w:val="28"/>
          <w:szCs w:val="28"/>
        </w:rPr>
        <w:t xml:space="preserve"> (предупреждения и предостережения; публичные слушания; выезд в районы для информирования и консультирования)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F66655">
        <w:rPr>
          <w:rFonts w:ascii="Times New Roman" w:hAnsi="Times New Roman" w:cs="Times New Roman"/>
          <w:sz w:val="28"/>
          <w:szCs w:val="28"/>
        </w:rPr>
        <w:t>20</w:t>
      </w:r>
      <w:r w:rsidRPr="00676BD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>- повышение качества работы инспекторов с полным выявлением имеющихся нарушений трудового законодательства;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66655">
        <w:rPr>
          <w:rFonts w:ascii="Times New Roman" w:hAnsi="Times New Roman" w:cs="Times New Roman"/>
          <w:bCs/>
          <w:sz w:val="28"/>
          <w:szCs w:val="28"/>
        </w:rPr>
        <w:t>совершенствование</w:t>
      </w:r>
      <w:r w:rsidRPr="00676BD6">
        <w:rPr>
          <w:rFonts w:ascii="Times New Roman" w:hAnsi="Times New Roman" w:cs="Times New Roman"/>
          <w:bCs/>
          <w:sz w:val="28"/>
          <w:szCs w:val="28"/>
        </w:rPr>
        <w:t xml:space="preserve"> функционировани</w:t>
      </w:r>
      <w:r w:rsidR="00F66655">
        <w:rPr>
          <w:rFonts w:ascii="Times New Roman" w:hAnsi="Times New Roman" w:cs="Times New Roman"/>
          <w:bCs/>
          <w:sz w:val="28"/>
          <w:szCs w:val="28"/>
        </w:rPr>
        <w:t>я</w:t>
      </w:r>
      <w:r w:rsidRPr="00676BD6">
        <w:rPr>
          <w:rFonts w:ascii="Times New Roman" w:hAnsi="Times New Roman" w:cs="Times New Roman"/>
          <w:bCs/>
          <w:sz w:val="28"/>
          <w:szCs w:val="28"/>
        </w:rPr>
        <w:t xml:space="preserve"> служб охраны труда</w:t>
      </w:r>
      <w:r w:rsidR="00F66655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676B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6655">
        <w:rPr>
          <w:rFonts w:ascii="Times New Roman" w:hAnsi="Times New Roman" w:cs="Times New Roman"/>
          <w:bCs/>
          <w:sz w:val="28"/>
          <w:szCs w:val="28"/>
        </w:rPr>
        <w:t>проведение</w:t>
      </w:r>
      <w:r w:rsidRPr="00676BD6">
        <w:rPr>
          <w:rFonts w:ascii="Times New Roman" w:hAnsi="Times New Roman" w:cs="Times New Roman"/>
          <w:bCs/>
          <w:sz w:val="28"/>
          <w:szCs w:val="28"/>
        </w:rPr>
        <w:t xml:space="preserve"> внутриведомственного контроля;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 xml:space="preserve">- продолжить работу по ужесточению спроса с нарушителей трудового законодательства путем использования полного </w:t>
      </w:r>
      <w:proofErr w:type="gramStart"/>
      <w:r w:rsidRPr="00676BD6">
        <w:rPr>
          <w:rFonts w:ascii="Times New Roman" w:hAnsi="Times New Roman" w:cs="Times New Roman"/>
          <w:bCs/>
          <w:sz w:val="28"/>
          <w:szCs w:val="28"/>
        </w:rPr>
        <w:t>комплекса</w:t>
      </w:r>
      <w:proofErr w:type="gramEnd"/>
      <w:r w:rsidRPr="00676BD6">
        <w:rPr>
          <w:rFonts w:ascii="Times New Roman" w:hAnsi="Times New Roman" w:cs="Times New Roman"/>
          <w:bCs/>
          <w:sz w:val="28"/>
          <w:szCs w:val="28"/>
        </w:rPr>
        <w:t xml:space="preserve"> предоставленных инспекторам прав. По вопросам особого контроля, в части организации системы управления охраной труда, создания, функционирования службы охраны труда, порядка оформления трудовых отношений и выплаты заработной платы, принимать самые строгие меры воздействия;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>- повысить качество работы по рассмотрению жалоб граждан, исключить формальный подход к их рассмотрению;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>- инспекторам по правовым вопросам в структуре проверок больше внимание  уделять выездным проверкам);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 xml:space="preserve">- обеспечить должное взаимодействие инспекторов с </w:t>
      </w:r>
      <w:proofErr w:type="gramStart"/>
      <w:r w:rsidRPr="00676BD6">
        <w:rPr>
          <w:rFonts w:ascii="Times New Roman" w:hAnsi="Times New Roman" w:cs="Times New Roman"/>
          <w:bCs/>
          <w:sz w:val="28"/>
          <w:szCs w:val="28"/>
        </w:rPr>
        <w:t>ответственными</w:t>
      </w:r>
      <w:proofErr w:type="gramEnd"/>
      <w:r w:rsidRPr="00676BD6">
        <w:rPr>
          <w:rFonts w:ascii="Times New Roman" w:hAnsi="Times New Roman" w:cs="Times New Roman"/>
          <w:bCs/>
          <w:sz w:val="28"/>
          <w:szCs w:val="28"/>
        </w:rPr>
        <w:t xml:space="preserve"> за охрану труда в городах и районах области, кураторам городов и районов вести анализ и готовить соответствующие информации главам районов об имеющихся недостатках в работе;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 xml:space="preserve">-  иметь показатели деятельности инспекции не ниже </w:t>
      </w:r>
      <w:proofErr w:type="spellStart"/>
      <w:r w:rsidRPr="00676BD6">
        <w:rPr>
          <w:rFonts w:ascii="Times New Roman" w:hAnsi="Times New Roman" w:cs="Times New Roman"/>
          <w:bCs/>
          <w:sz w:val="28"/>
          <w:szCs w:val="28"/>
        </w:rPr>
        <w:t>средне-российских</w:t>
      </w:r>
      <w:proofErr w:type="spellEnd"/>
      <w:r w:rsidRPr="00676BD6">
        <w:rPr>
          <w:rFonts w:ascii="Times New Roman" w:hAnsi="Times New Roman" w:cs="Times New Roman"/>
          <w:bCs/>
          <w:sz w:val="28"/>
          <w:szCs w:val="28"/>
        </w:rPr>
        <w:t>;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BD6">
        <w:rPr>
          <w:rFonts w:ascii="Times New Roman" w:hAnsi="Times New Roman" w:cs="Times New Roman"/>
          <w:bCs/>
          <w:sz w:val="28"/>
          <w:szCs w:val="28"/>
        </w:rPr>
        <w:t xml:space="preserve">- усилить </w:t>
      </w:r>
      <w:proofErr w:type="gramStart"/>
      <w:r w:rsidRPr="00676BD6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676BD6">
        <w:rPr>
          <w:rFonts w:ascii="Times New Roman" w:hAnsi="Times New Roman" w:cs="Times New Roman"/>
          <w:bCs/>
          <w:sz w:val="28"/>
          <w:szCs w:val="28"/>
        </w:rPr>
        <w:t xml:space="preserve"> деятельностью организаций, осуществляющих функции обучения различных категорий работников и проводящих специальную оценку условий труда на рабочих местах.</w:t>
      </w:r>
    </w:p>
    <w:p w:rsidR="00377E23" w:rsidRPr="00676BD6" w:rsidRDefault="00377E23" w:rsidP="0056650E">
      <w:pPr>
        <w:shd w:val="clear" w:color="auto" w:fill="FFFFFF"/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7E23" w:rsidRPr="00676BD6" w:rsidRDefault="00377E23" w:rsidP="0056650E">
      <w:pPr>
        <w:spacing w:after="0" w:line="240" w:lineRule="auto"/>
        <w:ind w:left="-1134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BD6">
        <w:rPr>
          <w:rFonts w:ascii="Times New Roman" w:hAnsi="Times New Roman" w:cs="Times New Roman"/>
          <w:sz w:val="28"/>
          <w:szCs w:val="28"/>
        </w:rPr>
        <w:t xml:space="preserve">Задачи государственной инспекции труда обозначены и должны быть, безусловно, выполнены. </w:t>
      </w:r>
    </w:p>
    <w:p w:rsidR="00377E23" w:rsidRPr="00676BD6" w:rsidRDefault="00377E23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377E23" w:rsidRPr="00676BD6" w:rsidRDefault="00377E23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377E23" w:rsidRPr="00676BD6" w:rsidRDefault="00377E23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377E23" w:rsidRDefault="00377E23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377E23" w:rsidRDefault="00377E23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56650E" w:rsidRDefault="0056650E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56650E" w:rsidRDefault="0056650E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56650E" w:rsidRDefault="0056650E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56650E" w:rsidRDefault="0056650E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56650E" w:rsidRDefault="0056650E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56650E" w:rsidRDefault="0056650E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56650E" w:rsidRDefault="0056650E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56650E" w:rsidRDefault="0056650E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377E23" w:rsidRDefault="00377E23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p w:rsidR="00377E23" w:rsidRDefault="00377E23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bookmarkEnd w:id="1"/>
    <w:p w:rsidR="00377E23" w:rsidRDefault="00377E23" w:rsidP="0056650E">
      <w:pPr>
        <w:spacing w:after="0"/>
        <w:ind w:left="-1134" w:right="-427"/>
        <w:rPr>
          <w:rFonts w:ascii="Times New Roman" w:hAnsi="Times New Roman" w:cs="Times New Roman"/>
          <w:sz w:val="28"/>
          <w:szCs w:val="28"/>
        </w:rPr>
      </w:pPr>
    </w:p>
    <w:sectPr w:rsidR="00377E23" w:rsidSect="00E930D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176" w:rsidRDefault="00585176" w:rsidP="00066302">
      <w:pPr>
        <w:spacing w:after="0" w:line="240" w:lineRule="auto"/>
      </w:pPr>
      <w:r>
        <w:separator/>
      </w:r>
    </w:p>
  </w:endnote>
  <w:endnote w:type="continuationSeparator" w:id="0">
    <w:p w:rsidR="00585176" w:rsidRDefault="00585176" w:rsidP="00066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176" w:rsidRDefault="00585176" w:rsidP="00066302">
      <w:pPr>
        <w:spacing w:after="0" w:line="240" w:lineRule="auto"/>
      </w:pPr>
      <w:r>
        <w:separator/>
      </w:r>
    </w:p>
  </w:footnote>
  <w:footnote w:type="continuationSeparator" w:id="0">
    <w:p w:rsidR="00585176" w:rsidRDefault="00585176" w:rsidP="00066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5586"/>
      <w:docPartObj>
        <w:docPartGallery w:val="Page Numbers (Top of Page)"/>
        <w:docPartUnique/>
      </w:docPartObj>
    </w:sdtPr>
    <w:sdtContent>
      <w:p w:rsidR="00335AF2" w:rsidRDefault="006C4189">
        <w:pPr>
          <w:pStyle w:val="a5"/>
          <w:jc w:val="center"/>
        </w:pPr>
        <w:r>
          <w:fldChar w:fldCharType="begin"/>
        </w:r>
        <w:r w:rsidR="00990C6E">
          <w:instrText xml:space="preserve"> PAGE   \* MERGEFORMAT </w:instrText>
        </w:r>
        <w:r>
          <w:fldChar w:fldCharType="separate"/>
        </w:r>
        <w:r w:rsidR="00E450F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35AF2" w:rsidRDefault="00335A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95D78"/>
    <w:multiLevelType w:val="hybridMultilevel"/>
    <w:tmpl w:val="FCB0ABE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4971372E"/>
    <w:multiLevelType w:val="hybridMultilevel"/>
    <w:tmpl w:val="3AAA02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B3444E"/>
    <w:multiLevelType w:val="hybridMultilevel"/>
    <w:tmpl w:val="5832D98A"/>
    <w:lvl w:ilvl="0" w:tplc="F33A79E2">
      <w:start w:val="1"/>
      <w:numFmt w:val="upperRoman"/>
      <w:lvlText w:val="%1."/>
      <w:lvlJc w:val="left"/>
      <w:pPr>
        <w:ind w:left="3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3">
    <w:nsid w:val="74B2129A"/>
    <w:multiLevelType w:val="hybridMultilevel"/>
    <w:tmpl w:val="8EC48AD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E23"/>
    <w:rsid w:val="00066302"/>
    <w:rsid w:val="00072E02"/>
    <w:rsid w:val="000C07C2"/>
    <w:rsid w:val="000E33EE"/>
    <w:rsid w:val="0014504F"/>
    <w:rsid w:val="001634B3"/>
    <w:rsid w:val="00170D46"/>
    <w:rsid w:val="001C5EEF"/>
    <w:rsid w:val="00246282"/>
    <w:rsid w:val="00252AC8"/>
    <w:rsid w:val="00280B7F"/>
    <w:rsid w:val="00290017"/>
    <w:rsid w:val="002E3576"/>
    <w:rsid w:val="002F78F6"/>
    <w:rsid w:val="00335AF2"/>
    <w:rsid w:val="00354D5D"/>
    <w:rsid w:val="00377E23"/>
    <w:rsid w:val="003A136A"/>
    <w:rsid w:val="003B3C8A"/>
    <w:rsid w:val="003B4617"/>
    <w:rsid w:val="003C3C5B"/>
    <w:rsid w:val="003F2AE7"/>
    <w:rsid w:val="00432C84"/>
    <w:rsid w:val="004E0288"/>
    <w:rsid w:val="00562DA7"/>
    <w:rsid w:val="0056650E"/>
    <w:rsid w:val="00585176"/>
    <w:rsid w:val="005D15F5"/>
    <w:rsid w:val="005D7DD8"/>
    <w:rsid w:val="00654F97"/>
    <w:rsid w:val="00665A32"/>
    <w:rsid w:val="006927A2"/>
    <w:rsid w:val="006C4189"/>
    <w:rsid w:val="0070469D"/>
    <w:rsid w:val="007051BC"/>
    <w:rsid w:val="0071719C"/>
    <w:rsid w:val="00735DF5"/>
    <w:rsid w:val="00767435"/>
    <w:rsid w:val="007D2621"/>
    <w:rsid w:val="008015BF"/>
    <w:rsid w:val="00867EEB"/>
    <w:rsid w:val="008E2871"/>
    <w:rsid w:val="00940246"/>
    <w:rsid w:val="00953400"/>
    <w:rsid w:val="00953EBB"/>
    <w:rsid w:val="00983629"/>
    <w:rsid w:val="00990C6E"/>
    <w:rsid w:val="009B386A"/>
    <w:rsid w:val="009B6F37"/>
    <w:rsid w:val="00A21C7E"/>
    <w:rsid w:val="00A37D8E"/>
    <w:rsid w:val="00A646A9"/>
    <w:rsid w:val="00B027D0"/>
    <w:rsid w:val="00B26156"/>
    <w:rsid w:val="00B40C9D"/>
    <w:rsid w:val="00B56C05"/>
    <w:rsid w:val="00C0134B"/>
    <w:rsid w:val="00C35C9E"/>
    <w:rsid w:val="00C36C20"/>
    <w:rsid w:val="00C435AD"/>
    <w:rsid w:val="00C72EA4"/>
    <w:rsid w:val="00D04522"/>
    <w:rsid w:val="00E1679C"/>
    <w:rsid w:val="00E450F2"/>
    <w:rsid w:val="00E642AC"/>
    <w:rsid w:val="00E930D7"/>
    <w:rsid w:val="00EE1772"/>
    <w:rsid w:val="00F070C4"/>
    <w:rsid w:val="00F3029E"/>
    <w:rsid w:val="00F6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77E2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77E23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37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7E23"/>
    <w:rPr>
      <w:rFonts w:eastAsiaTheme="minorEastAsia"/>
      <w:lang w:eastAsia="ru-RU"/>
    </w:rPr>
  </w:style>
  <w:style w:type="paragraph" w:styleId="a7">
    <w:name w:val="List Paragraph"/>
    <w:basedOn w:val="a"/>
    <w:link w:val="a8"/>
    <w:uiPriority w:val="34"/>
    <w:qFormat/>
    <w:rsid w:val="00377E2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377E23"/>
    <w:rPr>
      <w:rFonts w:eastAsiaTheme="minorEastAsia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35DF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35DF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41D9E4039A922318CD066CA749A961A60C364D8DD9AC05C293214329DD8E6FAC4D42EA60FB8610D77E9DF61155C9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</Pages>
  <Words>3332</Words>
  <Characters>18995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Антропов</dc:creator>
  <cp:keywords/>
  <dc:description/>
  <cp:lastModifiedBy>KaluginaEV</cp:lastModifiedBy>
  <cp:revision>27</cp:revision>
  <cp:lastPrinted>2020-01-24T03:34:00Z</cp:lastPrinted>
  <dcterms:created xsi:type="dcterms:W3CDTF">2020-01-22T10:50:00Z</dcterms:created>
  <dcterms:modified xsi:type="dcterms:W3CDTF">2020-02-04T03:29:00Z</dcterms:modified>
</cp:coreProperties>
</file>