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4F736F">
        <w:rPr>
          <w:rFonts w:ascii="Times New Roman" w:eastAsia="Times New Roman" w:hAnsi="Times New Roman" w:cs="Times New Roman"/>
          <w:b/>
          <w:bCs/>
          <w:caps/>
          <w:sz w:val="28"/>
          <w:szCs w:val="28"/>
          <w:lang w:val="ru-RU" w:eastAsia="ru-RU"/>
        </w:rPr>
        <w:t>Д О К Л А Д</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4F736F">
        <w:rPr>
          <w:rFonts w:ascii="Times New Roman" w:eastAsia="Times New Roman" w:hAnsi="Times New Roman" w:cs="Times New Roman"/>
          <w:b/>
          <w:bCs/>
          <w:sz w:val="28"/>
          <w:szCs w:val="28"/>
          <w:lang w:val="ru-RU" w:eastAsia="ru-RU"/>
        </w:rPr>
        <w:t>Государственной инспекции труда в Курганской области</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sz w:val="28"/>
          <w:szCs w:val="28"/>
          <w:lang w:val="ru-RU" w:eastAsia="ru-RU"/>
        </w:rPr>
      </w:pPr>
      <w:r w:rsidRPr="004F736F">
        <w:rPr>
          <w:rFonts w:ascii="Times New Roman" w:eastAsia="Times New Roman" w:hAnsi="Times New Roman" w:cs="Times New Roman"/>
          <w:b/>
          <w:bCs/>
          <w:sz w:val="28"/>
          <w:szCs w:val="28"/>
          <w:lang w:val="ru-RU" w:eastAsia="ru-RU"/>
        </w:rPr>
        <w:t xml:space="preserve">с руководством по соблюдению обязательных требований, </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r w:rsidRPr="004F736F">
        <w:rPr>
          <w:rFonts w:ascii="Times New Roman" w:eastAsia="Times New Roman" w:hAnsi="Times New Roman" w:cs="Times New Roman"/>
          <w:b/>
          <w:bCs/>
          <w:sz w:val="28"/>
          <w:szCs w:val="28"/>
          <w:lang w:val="ru-RU" w:eastAsia="ru-RU"/>
        </w:rPr>
        <w:t>дающих разъяснение, какое поведение является правомерным, а также разъяснение новых требований нормативных правовых актов</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sz w:val="28"/>
          <w:szCs w:val="28"/>
          <w:lang w:val="ru-RU" w:eastAsia="ru-RU"/>
        </w:rPr>
      </w:pPr>
      <w:r w:rsidRPr="004F736F">
        <w:rPr>
          <w:rFonts w:ascii="Times New Roman" w:eastAsia="Times New Roman" w:hAnsi="Times New Roman" w:cs="Times New Roman"/>
          <w:b/>
          <w:bCs/>
          <w:sz w:val="28"/>
          <w:szCs w:val="28"/>
          <w:lang w:val="ru-RU" w:eastAsia="ru-RU"/>
        </w:rPr>
        <w:t xml:space="preserve">за </w:t>
      </w:r>
      <w:r w:rsidRPr="004F736F">
        <w:rPr>
          <w:rFonts w:ascii="Times New Roman" w:eastAsia="Times New Roman" w:hAnsi="Times New Roman" w:cs="Times New Roman"/>
          <w:b/>
          <w:bCs/>
          <w:sz w:val="28"/>
          <w:szCs w:val="28"/>
          <w:lang w:eastAsia="ru-RU"/>
        </w:rPr>
        <w:t>IV</w:t>
      </w:r>
      <w:r>
        <w:rPr>
          <w:rFonts w:ascii="Times New Roman" w:eastAsia="Times New Roman" w:hAnsi="Times New Roman" w:cs="Times New Roman"/>
          <w:b/>
          <w:bCs/>
          <w:sz w:val="28"/>
          <w:szCs w:val="28"/>
          <w:lang w:val="ru-RU" w:eastAsia="ru-RU"/>
        </w:rPr>
        <w:t xml:space="preserve"> </w:t>
      </w:r>
      <w:r w:rsidRPr="004F736F">
        <w:rPr>
          <w:rFonts w:ascii="Times New Roman" w:eastAsia="Times New Roman" w:hAnsi="Times New Roman" w:cs="Times New Roman"/>
          <w:b/>
          <w:bCs/>
          <w:sz w:val="28"/>
          <w:szCs w:val="28"/>
          <w:lang w:val="ru-RU" w:eastAsia="ru-RU"/>
        </w:rPr>
        <w:t>квартал 2017 года</w:t>
      </w:r>
    </w:p>
    <w:p w:rsidR="004F736F" w:rsidRPr="004F736F" w:rsidRDefault="004F736F" w:rsidP="004F736F">
      <w:pPr>
        <w:spacing w:after="0" w:line="240" w:lineRule="auto"/>
        <w:jc w:val="center"/>
        <w:textAlignment w:val="baseline"/>
        <w:outlineLvl w:val="0"/>
        <w:rPr>
          <w:rFonts w:ascii="Times New Roman" w:eastAsia="Times New Roman" w:hAnsi="Times New Roman" w:cs="Times New Roman"/>
          <w:b/>
          <w:bCs/>
          <w:caps/>
          <w:sz w:val="28"/>
          <w:szCs w:val="28"/>
          <w:lang w:val="ru-RU" w:eastAsia="ru-RU"/>
        </w:rPr>
      </w:pPr>
    </w:p>
    <w:p w:rsidR="004F736F" w:rsidRPr="004F736F" w:rsidRDefault="004F736F" w:rsidP="004F736F">
      <w:pPr>
        <w:spacing w:after="0" w:line="240" w:lineRule="auto"/>
        <w:ind w:firstLine="709"/>
        <w:jc w:val="both"/>
        <w:textAlignment w:val="baseline"/>
        <w:rPr>
          <w:rFonts w:ascii="Times New Roman" w:eastAsia="Times New Roman" w:hAnsi="Times New Roman" w:cs="Times New Roman"/>
          <w:sz w:val="28"/>
          <w:szCs w:val="28"/>
          <w:lang w:val="ru-RU" w:eastAsia="ru-RU"/>
        </w:rPr>
      </w:pPr>
      <w:r w:rsidRPr="004F736F">
        <w:rPr>
          <w:rFonts w:ascii="Times New Roman" w:eastAsia="Times New Roman" w:hAnsi="Times New Roman" w:cs="Times New Roman"/>
          <w:sz w:val="28"/>
          <w:szCs w:val="28"/>
          <w:lang w:val="ru-RU"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486D9C" w:rsidRPr="004F736F" w:rsidRDefault="00486D9C" w:rsidP="004F736F">
      <w:pPr>
        <w:spacing w:after="0" w:line="240" w:lineRule="auto"/>
        <w:jc w:val="center"/>
        <w:rPr>
          <w:rFonts w:ascii="Times New Roman" w:hAnsi="Times New Roman" w:cs="Times New Roman"/>
          <w:b/>
          <w:sz w:val="28"/>
          <w:szCs w:val="28"/>
          <w:lang w:val="ru-RU"/>
        </w:rPr>
      </w:pP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Руководство по соблюдению обязательных требований,</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proofErr w:type="gramStart"/>
      <w:r w:rsidRPr="004F736F">
        <w:rPr>
          <w:rFonts w:ascii="Times New Roman" w:eastAsia="Times New Roman" w:hAnsi="Times New Roman" w:cs="Times New Roman"/>
          <w:b/>
          <w:bCs/>
          <w:smallCaps/>
          <w:color w:val="000000"/>
          <w:sz w:val="28"/>
          <w:szCs w:val="28"/>
          <w:lang w:val="ru-RU" w:eastAsia="ru-RU"/>
        </w:rPr>
        <w:t>дающих</w:t>
      </w:r>
      <w:proofErr w:type="gramEnd"/>
      <w:r w:rsidRPr="004F736F">
        <w:rPr>
          <w:rFonts w:ascii="Times New Roman" w:eastAsia="Times New Roman" w:hAnsi="Times New Roman" w:cs="Times New Roman"/>
          <w:b/>
          <w:bCs/>
          <w:smallCaps/>
          <w:color w:val="000000"/>
          <w:sz w:val="28"/>
          <w:szCs w:val="28"/>
          <w:lang w:val="ru-RU" w:eastAsia="ru-RU"/>
        </w:rPr>
        <w:t xml:space="preserve"> разъяснение, какое поведение является правомерным,</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а также разъяснение новых требований нормативных правовых актов, необходимых для их реализации организационных,</w:t>
      </w:r>
    </w:p>
    <w:p w:rsidR="004F736F" w:rsidRPr="004F736F" w:rsidRDefault="004F736F" w:rsidP="004F736F">
      <w:pPr>
        <w:spacing w:after="0" w:line="240" w:lineRule="auto"/>
        <w:jc w:val="center"/>
        <w:textAlignment w:val="baseline"/>
        <w:rPr>
          <w:rFonts w:ascii="Times New Roman" w:eastAsia="Times New Roman" w:hAnsi="Times New Roman" w:cs="Times New Roman"/>
          <w:b/>
          <w:bCs/>
          <w:smallCaps/>
          <w:color w:val="000000"/>
          <w:sz w:val="28"/>
          <w:szCs w:val="28"/>
          <w:lang w:val="ru-RU" w:eastAsia="ru-RU"/>
        </w:rPr>
      </w:pPr>
      <w:r w:rsidRPr="004F736F">
        <w:rPr>
          <w:rFonts w:ascii="Times New Roman" w:eastAsia="Times New Roman" w:hAnsi="Times New Roman" w:cs="Times New Roman"/>
          <w:b/>
          <w:bCs/>
          <w:smallCaps/>
          <w:color w:val="000000"/>
          <w:sz w:val="28"/>
          <w:szCs w:val="28"/>
          <w:lang w:val="ru-RU" w:eastAsia="ru-RU"/>
        </w:rPr>
        <w:t>технических мероприятий</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w:t>
      </w:r>
      <w:r w:rsidR="004F736F">
        <w:rPr>
          <w:rFonts w:ascii="Times New Roman" w:hAnsi="Times New Roman" w:cs="Times New Roman"/>
          <w:sz w:val="28"/>
          <w:szCs w:val="28"/>
          <w:lang w:val="ru-RU"/>
        </w:rPr>
        <w:t>,</w:t>
      </w:r>
      <w:r w:rsidRPr="004F736F">
        <w:rPr>
          <w:rFonts w:ascii="Times New Roman" w:hAnsi="Times New Roman" w:cs="Times New Roman"/>
          <w:sz w:val="28"/>
          <w:szCs w:val="28"/>
          <w:lang w:val="ru-RU"/>
        </w:rPr>
        <w:t xml:space="preserve">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86D9C" w:rsidRPr="004F736F" w:rsidRDefault="00486D9C" w:rsidP="004F736F">
      <w:pPr>
        <w:spacing w:after="0" w:line="240" w:lineRule="auto"/>
        <w:ind w:firstLine="720"/>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4F736F">
        <w:rPr>
          <w:rFonts w:ascii="Times New Roman" w:hAnsi="Times New Roman" w:cs="Times New Roman"/>
          <w:sz w:val="28"/>
          <w:szCs w:val="28"/>
          <w:lang w:val="ru-RU"/>
        </w:rPr>
        <w:t>защиты</w:t>
      </w:r>
      <w:proofErr w:type="gramEnd"/>
      <w:r w:rsidRPr="004F736F">
        <w:rPr>
          <w:rFonts w:ascii="Times New Roman" w:hAnsi="Times New Roman" w:cs="Times New Roman"/>
          <w:sz w:val="28"/>
          <w:szCs w:val="28"/>
          <w:lang w:val="ru-RU"/>
        </w:rPr>
        <w:t xml:space="preserve">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86D9C" w:rsidRPr="004F736F" w:rsidRDefault="00486D9C" w:rsidP="00392D17">
      <w:pPr>
        <w:spacing w:after="0" w:line="240" w:lineRule="auto"/>
        <w:jc w:val="both"/>
        <w:rPr>
          <w:rFonts w:ascii="Times New Roman" w:hAnsi="Times New Roman" w:cs="Times New Roman"/>
          <w:sz w:val="28"/>
          <w:szCs w:val="28"/>
          <w:lang w:val="ru-RU"/>
        </w:rPr>
      </w:pPr>
      <w:r w:rsidRPr="004F736F">
        <w:rPr>
          <w:rFonts w:ascii="Times New Roman" w:hAnsi="Times New Roman" w:cs="Times New Roman"/>
          <w:sz w:val="28"/>
          <w:szCs w:val="28"/>
          <w:lang w:val="ru-RU"/>
        </w:rPr>
        <w:lastRenderedPageBreak/>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D46AAD" w:rsidRDefault="00D46AAD" w:rsidP="00D46AAD">
      <w:pPr>
        <w:spacing w:after="0" w:line="240" w:lineRule="auto"/>
        <w:jc w:val="center"/>
        <w:rPr>
          <w:rFonts w:ascii="Times New Roman" w:hAnsi="Times New Roman" w:cs="Times New Roman"/>
          <w:b/>
          <w:smallCaps/>
          <w:sz w:val="28"/>
          <w:szCs w:val="28"/>
          <w:lang w:val="ru-RU"/>
        </w:rPr>
      </w:pPr>
    </w:p>
    <w:p w:rsidR="00D46AAD" w:rsidRDefault="00D46AAD" w:rsidP="00D46AAD">
      <w:pPr>
        <w:spacing w:after="0" w:line="240" w:lineRule="auto"/>
        <w:jc w:val="center"/>
        <w:rPr>
          <w:rFonts w:ascii="Times New Roman" w:hAnsi="Times New Roman" w:cs="Times New Roman"/>
          <w:b/>
          <w:smallCaps/>
          <w:sz w:val="28"/>
          <w:szCs w:val="28"/>
          <w:lang w:val="ru-RU"/>
        </w:rPr>
      </w:pPr>
    </w:p>
    <w:p w:rsidR="00E0166D" w:rsidRPr="00D46AAD" w:rsidRDefault="007B179E" w:rsidP="00D46AAD">
      <w:pPr>
        <w:spacing w:after="0" w:line="240" w:lineRule="auto"/>
        <w:jc w:val="center"/>
        <w:rPr>
          <w:rFonts w:ascii="Times New Roman" w:hAnsi="Times New Roman" w:cs="Times New Roman"/>
          <w:b/>
          <w:smallCaps/>
          <w:sz w:val="28"/>
          <w:szCs w:val="28"/>
          <w:lang w:val="ru-RU"/>
        </w:rPr>
      </w:pPr>
      <w:r w:rsidRPr="00D46AAD">
        <w:rPr>
          <w:rFonts w:ascii="Times New Roman" w:hAnsi="Times New Roman" w:cs="Times New Roman"/>
          <w:b/>
          <w:smallCaps/>
          <w:sz w:val="28"/>
          <w:szCs w:val="28"/>
          <w:lang w:val="ru-RU"/>
        </w:rPr>
        <w:t>Оплата труда</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Заработная плата работника состоит из следующих элементов:</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1) оклад (должностной оклад); тарифная ставка;</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2) компенсационные выплаты (доплаты и надбавки компенсационного характера);</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3) стимулирующие выплаты.</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Заработная плата устанавливается в трудовом договоре в соответствии с действующей у данного работодателя системой оплаты труда (сдельной, повременной, смешанной) и максимальным размером не ограничивается.</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Компенсационные выплаты, включаемые в состав заработной платы:</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работу в особых климатических условиях</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работу на территориях, подвергшихся радиоактивному загрязнению;</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использование в работе работником своего инструмента, механизма;</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работу с вредными или опасными условиями труда;</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работу со сведениями, составляющими государственную тайну;</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т.п.);</w:t>
      </w:r>
    </w:p>
    <w:p w:rsidR="007B179E" w:rsidRPr="007B179E" w:rsidRDefault="007B179E" w:rsidP="00D46AAD">
      <w:pPr>
        <w:numPr>
          <w:ilvl w:val="0"/>
          <w:numId w:val="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другие выплаты, предусмотренные системой оплаты труда.</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xml:space="preserve">Перечень видов выплат компенсационного характера в федеральных бюджетных, автономных, казенных учреждениях утв. Приказом </w:t>
      </w:r>
      <w:proofErr w:type="spellStart"/>
      <w:r w:rsidRPr="007B179E">
        <w:rPr>
          <w:rFonts w:ascii="Times New Roman" w:eastAsia="Times New Roman" w:hAnsi="Times New Roman" w:cs="Times New Roman"/>
          <w:sz w:val="28"/>
          <w:szCs w:val="28"/>
          <w:lang w:val="ru-RU" w:eastAsia="ru-RU"/>
        </w:rPr>
        <w:t>Минздравсоцразвития</w:t>
      </w:r>
      <w:proofErr w:type="spellEnd"/>
      <w:r w:rsidRPr="007B179E">
        <w:rPr>
          <w:rFonts w:ascii="Times New Roman" w:eastAsia="Times New Roman" w:hAnsi="Times New Roman" w:cs="Times New Roman"/>
          <w:sz w:val="28"/>
          <w:szCs w:val="28"/>
          <w:lang w:val="ru-RU" w:eastAsia="ru-RU"/>
        </w:rPr>
        <w:t xml:space="preserve"> России от 29.12.2007 N 822.</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К выплатам, не входящим в состав заработной платы, в частности, относятся выплаты, указанные в ст. 165 ТК РФ, которые производятся:</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направлении в служебные командировки;</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переезде на работу в другую местность;</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исполнении государственных или общественных обязанностей;</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совмещении работы с получением образования;</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вынужденном прекращении работы не по вине работника;</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предоставлении ежегодного оплачиваемого отпуска;</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lastRenderedPageBreak/>
        <w:t>в некоторых случаях прекращения трудового договора;</w:t>
      </w:r>
    </w:p>
    <w:p w:rsidR="007B179E" w:rsidRPr="007B179E" w:rsidRDefault="007B179E" w:rsidP="00D46AAD">
      <w:pPr>
        <w:numPr>
          <w:ilvl w:val="0"/>
          <w:numId w:val="2"/>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в связи с задержкой по вине работодателя выдачи трудовой книжки при увольнении работника.</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Стимулирующие выплаты:</w:t>
      </w:r>
    </w:p>
    <w:p w:rsidR="007B179E" w:rsidRPr="007B179E" w:rsidRDefault="007B179E" w:rsidP="00E121A7">
      <w:pPr>
        <w:numPr>
          <w:ilvl w:val="0"/>
          <w:numId w:val="3"/>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доплаты и надбавки стимулирующего характера (за выслугу лет, за учёную степень и т.п.);</w:t>
      </w:r>
    </w:p>
    <w:p w:rsidR="007B179E" w:rsidRPr="007B179E" w:rsidRDefault="007B179E" w:rsidP="00E121A7">
      <w:pPr>
        <w:numPr>
          <w:ilvl w:val="0"/>
          <w:numId w:val="3"/>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премии (за выполнение конкретной работы, по итогам отчётного периода и т.п.);</w:t>
      </w:r>
    </w:p>
    <w:p w:rsidR="007B179E" w:rsidRPr="007B179E" w:rsidRDefault="007B179E" w:rsidP="00E121A7">
      <w:pPr>
        <w:numPr>
          <w:ilvl w:val="0"/>
          <w:numId w:val="3"/>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иные поощрительные выплаты, предусмотренные системой оплаты труда (за отказ от курения, за экономию расходуемых материалов и т.п.).</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 xml:space="preserve">Важно! </w:t>
      </w:r>
      <w:proofErr w:type="gramStart"/>
      <w:r w:rsidRPr="007B179E">
        <w:rPr>
          <w:rFonts w:ascii="Times New Roman" w:eastAsia="Times New Roman" w:hAnsi="Times New Roman" w:cs="Times New Roman"/>
          <w:b/>
          <w:bCs/>
          <w:sz w:val="28"/>
          <w:szCs w:val="28"/>
          <w:lang w:val="ru-RU" w:eastAsia="ru-RU"/>
        </w:rPr>
        <w:t>Условия оплаты труда, установленные коллективным договором, трудовым договором или локальными нормативными актами, не могут быть ухудшены по сравнению с установленными трудовым законодательством.</w:t>
      </w:r>
      <w:proofErr w:type="gramEnd"/>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xml:space="preserve">Заработная плата работника, полностью отработавшего норму часов и выполнившего нормы труда не может быть менее минимального </w:t>
      </w:r>
      <w:proofErr w:type="gramStart"/>
      <w:r w:rsidRPr="007B179E">
        <w:rPr>
          <w:rFonts w:ascii="Times New Roman" w:eastAsia="Times New Roman" w:hAnsi="Times New Roman" w:cs="Times New Roman"/>
          <w:sz w:val="28"/>
          <w:szCs w:val="28"/>
          <w:lang w:val="ru-RU" w:eastAsia="ru-RU"/>
        </w:rPr>
        <w:t>размера оплаты труда</w:t>
      </w:r>
      <w:proofErr w:type="gramEnd"/>
      <w:r w:rsidRPr="007B179E">
        <w:rPr>
          <w:rFonts w:ascii="Times New Roman" w:eastAsia="Times New Roman" w:hAnsi="Times New Roman" w:cs="Times New Roman"/>
          <w:sz w:val="28"/>
          <w:szCs w:val="28"/>
          <w:lang w:val="ru-RU" w:eastAsia="ru-RU"/>
        </w:rPr>
        <w:t>.</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 xml:space="preserve">Важно! Минимальный </w:t>
      </w:r>
      <w:proofErr w:type="gramStart"/>
      <w:r w:rsidRPr="007B179E">
        <w:rPr>
          <w:rFonts w:ascii="Times New Roman" w:eastAsia="Times New Roman" w:hAnsi="Times New Roman" w:cs="Times New Roman"/>
          <w:b/>
          <w:bCs/>
          <w:sz w:val="28"/>
          <w:szCs w:val="28"/>
          <w:lang w:val="ru-RU" w:eastAsia="ru-RU"/>
        </w:rPr>
        <w:t>размер оплаты труда</w:t>
      </w:r>
      <w:proofErr w:type="gramEnd"/>
      <w:r w:rsidRPr="007B179E">
        <w:rPr>
          <w:rFonts w:ascii="Times New Roman" w:eastAsia="Times New Roman" w:hAnsi="Times New Roman" w:cs="Times New Roman"/>
          <w:b/>
          <w:bCs/>
          <w:sz w:val="28"/>
          <w:szCs w:val="28"/>
          <w:lang w:val="ru-RU" w:eastAsia="ru-RU"/>
        </w:rPr>
        <w:t xml:space="preserve"> (МРОТ) устанавливается на федеральном уровне. На региональном уровне - в субъекте Российской Федерации устанавливается минимальный размер заработной платы.</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В отличие от других выплат, районный коэффициент и процентная надбавка за стаж работы в районах Крайнего Севера и приравненных к нему местностях в состав МРОТ не входят.</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xml:space="preserve">Минимальный </w:t>
      </w:r>
      <w:proofErr w:type="gramStart"/>
      <w:r w:rsidRPr="007B179E">
        <w:rPr>
          <w:rFonts w:ascii="Times New Roman" w:eastAsia="Times New Roman" w:hAnsi="Times New Roman" w:cs="Times New Roman"/>
          <w:sz w:val="28"/>
          <w:szCs w:val="28"/>
          <w:lang w:val="ru-RU" w:eastAsia="ru-RU"/>
        </w:rPr>
        <w:t>размер оплаты труда</w:t>
      </w:r>
      <w:proofErr w:type="gramEnd"/>
      <w:r w:rsidRPr="007B179E">
        <w:rPr>
          <w:rFonts w:ascii="Times New Roman" w:eastAsia="Times New Roman" w:hAnsi="Times New Roman" w:cs="Times New Roman"/>
          <w:sz w:val="28"/>
          <w:szCs w:val="28"/>
          <w:lang w:val="ru-RU" w:eastAsia="ru-RU"/>
        </w:rPr>
        <w:t xml:space="preserve"> устанавливается федеральным законом и не может быть ниже величины прожиточного минимума трудоспособного населения. Порядок и сроки поэтапного повышения минимального </w:t>
      </w:r>
      <w:proofErr w:type="gramStart"/>
      <w:r w:rsidRPr="007B179E">
        <w:rPr>
          <w:rFonts w:ascii="Times New Roman" w:eastAsia="Times New Roman" w:hAnsi="Times New Roman" w:cs="Times New Roman"/>
          <w:sz w:val="28"/>
          <w:szCs w:val="28"/>
          <w:lang w:val="ru-RU" w:eastAsia="ru-RU"/>
        </w:rPr>
        <w:t>размера оплаты труда</w:t>
      </w:r>
      <w:proofErr w:type="gramEnd"/>
      <w:r w:rsidRPr="007B179E">
        <w:rPr>
          <w:rFonts w:ascii="Times New Roman" w:eastAsia="Times New Roman" w:hAnsi="Times New Roman" w:cs="Times New Roman"/>
          <w:sz w:val="28"/>
          <w:szCs w:val="28"/>
          <w:lang w:val="ru-RU" w:eastAsia="ru-RU"/>
        </w:rPr>
        <w:t xml:space="preserve"> до величины прожиточного минимума трудоспособного населения, установлены федеральным законом.</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В отношении работников обособленного структурного подразделения действует норма о минимальном размере заработной платы, установленная на территории того субъекта федерации, где это структурное подразделение расположено.</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Работодатель обязан производить индексацию заработной платы в связи с ростом потребительских цен на товары и услуги (ст. 134 ТК РФ).</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На законодательном уровне порядок такой индексации не определён. Это не освобождает работодателя от обязанности произвести индексацию. Порядок индексации заработной платы определяется в коллективном договоре, соглашении, локальном нормативном акте.</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lastRenderedPageBreak/>
        <w:t>Если по итогам календарного года, в течение которого Росстат фиксировал рост потребительских цен, индексация заработной платы не проведена, работодатель подлежит привлечению к установленной законом ответственности вне зависимости от того, был им принят соответствующий локальный акт или нет. Одновременно надзорные или судебные органы обязаны понудить его к устранению допущенного нарушения трудового законодательства, как в части проведения индексации, так и в части принятия локального акта, если таковой отсутствует.</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w:t>
      </w:r>
      <w:r w:rsidRPr="007B179E">
        <w:rPr>
          <w:rFonts w:ascii="Times New Roman" w:eastAsia="Times New Roman" w:hAnsi="Times New Roman" w:cs="Times New Roman"/>
          <w:b/>
          <w:bCs/>
          <w:sz w:val="28"/>
          <w:szCs w:val="28"/>
          <w:lang w:val="ru-RU" w:eastAsia="ru-RU"/>
        </w:rPr>
        <w:t>Важно! При выплате заработной платы работник должен получать расчетный листок в письменной форме, который должен содержать информацию:</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1) о составных частях заработной платы, причитающейся ему за соответствующий период</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2) о размерах иных сумм, начисленных работнику</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К иным суммам относятся, в том числе, денежная компенсация за нарушение работодателем срока выплаты заработной платы, оплаты отпуска, выплат при увольнении или других выплат.</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3) о размерах и основаниях произведенных удержаний</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 xml:space="preserve">Важно! Размер удержаний не может превышать в каждую выплату заработной платы 20 процентов, а установленных федеральным законом </w:t>
      </w:r>
      <w:proofErr w:type="gramStart"/>
      <w:r w:rsidRPr="007B179E">
        <w:rPr>
          <w:rFonts w:ascii="Times New Roman" w:eastAsia="Times New Roman" w:hAnsi="Times New Roman" w:cs="Times New Roman"/>
          <w:b/>
          <w:bCs/>
          <w:sz w:val="28"/>
          <w:szCs w:val="28"/>
          <w:lang w:val="ru-RU" w:eastAsia="ru-RU"/>
        </w:rPr>
        <w:t>случаях</w:t>
      </w:r>
      <w:proofErr w:type="gramEnd"/>
      <w:r w:rsidRPr="007B179E">
        <w:rPr>
          <w:rFonts w:ascii="Times New Roman" w:eastAsia="Times New Roman" w:hAnsi="Times New Roman" w:cs="Times New Roman"/>
          <w:b/>
          <w:bCs/>
          <w:sz w:val="28"/>
          <w:szCs w:val="28"/>
          <w:lang w:val="ru-RU" w:eastAsia="ru-RU"/>
        </w:rPr>
        <w:t xml:space="preserve"> - 50 процентов (ст. 138 Трудового кодекса РФ), а в исключительных случаях - 70 процентов.</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К исключительным случаям относятся удержания</w:t>
      </w:r>
    </w:p>
    <w:p w:rsidR="007B179E" w:rsidRPr="007B179E" w:rsidRDefault="007B179E" w:rsidP="00805F7F">
      <w:pPr>
        <w:numPr>
          <w:ilvl w:val="0"/>
          <w:numId w:val="4"/>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отбывании исправительных работ;</w:t>
      </w:r>
    </w:p>
    <w:p w:rsidR="007B179E" w:rsidRPr="007B179E" w:rsidRDefault="007B179E" w:rsidP="00805F7F">
      <w:pPr>
        <w:numPr>
          <w:ilvl w:val="0"/>
          <w:numId w:val="4"/>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взыскании алиментов на несовершеннолетних детей;</w:t>
      </w:r>
    </w:p>
    <w:p w:rsidR="007B179E" w:rsidRPr="007B179E" w:rsidRDefault="007B179E" w:rsidP="00805F7F">
      <w:pPr>
        <w:numPr>
          <w:ilvl w:val="0"/>
          <w:numId w:val="4"/>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возмещении вреда, причиненного работником здоровью другого лица;</w:t>
      </w:r>
    </w:p>
    <w:p w:rsidR="007B179E" w:rsidRPr="007B179E" w:rsidRDefault="007B179E" w:rsidP="00805F7F">
      <w:pPr>
        <w:numPr>
          <w:ilvl w:val="0"/>
          <w:numId w:val="4"/>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возмещении вреда лицам, понесшим уще</w:t>
      </w:r>
      <w:proofErr w:type="gramStart"/>
      <w:r w:rsidRPr="007B179E">
        <w:rPr>
          <w:rFonts w:ascii="Times New Roman" w:eastAsia="Times New Roman" w:hAnsi="Times New Roman" w:cs="Times New Roman"/>
          <w:sz w:val="28"/>
          <w:szCs w:val="28"/>
          <w:lang w:val="ru-RU" w:eastAsia="ru-RU"/>
        </w:rPr>
        <w:t>рб в св</w:t>
      </w:r>
      <w:proofErr w:type="gramEnd"/>
      <w:r w:rsidRPr="007B179E">
        <w:rPr>
          <w:rFonts w:ascii="Times New Roman" w:eastAsia="Times New Roman" w:hAnsi="Times New Roman" w:cs="Times New Roman"/>
          <w:sz w:val="28"/>
          <w:szCs w:val="28"/>
          <w:lang w:val="ru-RU" w:eastAsia="ru-RU"/>
        </w:rPr>
        <w:t>язи со смертью кормильца;</w:t>
      </w:r>
    </w:p>
    <w:p w:rsidR="007B179E" w:rsidRPr="007B179E" w:rsidRDefault="007B179E" w:rsidP="00805F7F">
      <w:pPr>
        <w:numPr>
          <w:ilvl w:val="0"/>
          <w:numId w:val="4"/>
        </w:numPr>
        <w:shd w:val="clear" w:color="auto" w:fill="FFFFFF"/>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при возмещении ущерба, причиненного преступлением.</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4) об общей денежной сумме, подлежащей выплате.</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Форма расчетного листка утверждается работодателем с учетом мнения представительного органа работников.</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Заработная плата выплачивается работнику в месте выполнения работы.</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По письменному заявлению работника заработная плата перечисляется на счет, указанный работником в банке (кредитном учреждении) на условиях, определенных коллективным договором или трудовым договором.</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xml:space="preserve">Часть заработной платы, но не более 20 процентов от начисленной месячной заработной платы, может выплачиваться в </w:t>
      </w:r>
      <w:proofErr w:type="spellStart"/>
      <w:r w:rsidRPr="007B179E">
        <w:rPr>
          <w:rFonts w:ascii="Times New Roman" w:eastAsia="Times New Roman" w:hAnsi="Times New Roman" w:cs="Times New Roman"/>
          <w:sz w:val="28"/>
          <w:szCs w:val="28"/>
          <w:lang w:val="ru-RU" w:eastAsia="ru-RU"/>
        </w:rPr>
        <w:t>неденежной</w:t>
      </w:r>
      <w:proofErr w:type="spellEnd"/>
      <w:r w:rsidRPr="007B179E">
        <w:rPr>
          <w:rFonts w:ascii="Times New Roman" w:eastAsia="Times New Roman" w:hAnsi="Times New Roman" w:cs="Times New Roman"/>
          <w:sz w:val="28"/>
          <w:szCs w:val="28"/>
          <w:lang w:val="ru-RU" w:eastAsia="ru-RU"/>
        </w:rPr>
        <w:t xml:space="preserve"> форме.</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lastRenderedPageBreak/>
        <w:t xml:space="preserve">Важно! В следующих видах </w:t>
      </w:r>
      <w:proofErr w:type="spellStart"/>
      <w:r w:rsidRPr="007B179E">
        <w:rPr>
          <w:rFonts w:ascii="Times New Roman" w:eastAsia="Times New Roman" w:hAnsi="Times New Roman" w:cs="Times New Roman"/>
          <w:b/>
          <w:bCs/>
          <w:sz w:val="28"/>
          <w:szCs w:val="28"/>
          <w:lang w:val="ru-RU" w:eastAsia="ru-RU"/>
        </w:rPr>
        <w:t>неденежной</w:t>
      </w:r>
      <w:proofErr w:type="spellEnd"/>
      <w:r w:rsidRPr="007B179E">
        <w:rPr>
          <w:rFonts w:ascii="Times New Roman" w:eastAsia="Times New Roman" w:hAnsi="Times New Roman" w:cs="Times New Roman"/>
          <w:b/>
          <w:bCs/>
          <w:sz w:val="28"/>
          <w:szCs w:val="28"/>
          <w:lang w:val="ru-RU" w:eastAsia="ru-RU"/>
        </w:rPr>
        <w:t xml:space="preserve"> формы выплачивать часть заработной платы запрещено:</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боны</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купоны</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долговые обязательства</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расписки</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спиртные напитки</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наркотические вещества</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ядовитые вещества</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вредные вещества</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иные токсические вещества</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оружие</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боеприпасы</w:t>
      </w:r>
    </w:p>
    <w:p w:rsidR="007B179E" w:rsidRPr="007B179E" w:rsidRDefault="007B179E" w:rsidP="00D46AAD">
      <w:pPr>
        <w:numPr>
          <w:ilvl w:val="0"/>
          <w:numId w:val="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другие предметы, в отношении которых установлен запрет или ограничение на их свободный оборот.</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 xml:space="preserve">Важно! Место и сроки выплаты заработной платы в </w:t>
      </w:r>
      <w:proofErr w:type="spellStart"/>
      <w:r w:rsidRPr="007B179E">
        <w:rPr>
          <w:rFonts w:ascii="Times New Roman" w:eastAsia="Times New Roman" w:hAnsi="Times New Roman" w:cs="Times New Roman"/>
          <w:b/>
          <w:bCs/>
          <w:sz w:val="28"/>
          <w:szCs w:val="28"/>
          <w:lang w:val="ru-RU" w:eastAsia="ru-RU"/>
        </w:rPr>
        <w:t>неденежной</w:t>
      </w:r>
      <w:proofErr w:type="spellEnd"/>
      <w:r w:rsidRPr="007B179E">
        <w:rPr>
          <w:rFonts w:ascii="Times New Roman" w:eastAsia="Times New Roman" w:hAnsi="Times New Roman" w:cs="Times New Roman"/>
          <w:b/>
          <w:bCs/>
          <w:sz w:val="28"/>
          <w:szCs w:val="28"/>
          <w:lang w:val="ru-RU" w:eastAsia="ru-RU"/>
        </w:rPr>
        <w:t xml:space="preserve"> форме определяются коллективным договором или трудовым договором.</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Заработная плата должна выплачиваться не реже чем каждые полмесяца. На практике это означает, что разрыв между выплатами не превышает 15 дней.</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Конкретные даты выплаты заработной платы устанавливаются правилами внутреннего трудового распорядка, коллективным договором, трудовым договором.</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 xml:space="preserve">За нарушение сроков выплаты заработной платы работодатель несет материальную ответственность в размере не ниже одной сто пятидесятой действующей в это время ключевой ставки Центрального банка Российской Федерации от не выплаченных в срок </w:t>
      </w:r>
      <w:proofErr w:type="gramStart"/>
      <w:r w:rsidRPr="007B179E">
        <w:rPr>
          <w:rFonts w:ascii="Times New Roman" w:eastAsia="Times New Roman" w:hAnsi="Times New Roman" w:cs="Times New Roman"/>
          <w:sz w:val="28"/>
          <w:szCs w:val="28"/>
          <w:lang w:val="ru-RU" w:eastAsia="ru-RU"/>
        </w:rPr>
        <w:t>сумм</w:t>
      </w:r>
      <w:proofErr w:type="gramEnd"/>
      <w:r w:rsidRPr="007B179E">
        <w:rPr>
          <w:rFonts w:ascii="Times New Roman" w:eastAsia="Times New Roman" w:hAnsi="Times New Roman" w:cs="Times New Roman"/>
          <w:sz w:val="28"/>
          <w:szCs w:val="28"/>
          <w:lang w:val="ru-RU" w:eastAsia="ru-RU"/>
        </w:rPr>
        <w:t xml:space="preserve"> за каждый день задержки начиная со следующего дня после установленного срока выплаты по день фактического расчета включительно. Также (в зависимости от масштабов </w:t>
      </w:r>
      <w:proofErr w:type="gramStart"/>
      <w:r w:rsidRPr="007B179E">
        <w:rPr>
          <w:rFonts w:ascii="Times New Roman" w:eastAsia="Times New Roman" w:hAnsi="Times New Roman" w:cs="Times New Roman"/>
          <w:sz w:val="28"/>
          <w:szCs w:val="28"/>
          <w:lang w:val="ru-RU" w:eastAsia="ru-RU"/>
        </w:rPr>
        <w:t>содеянного</w:t>
      </w:r>
      <w:proofErr w:type="gramEnd"/>
      <w:r w:rsidRPr="007B179E">
        <w:rPr>
          <w:rFonts w:ascii="Times New Roman" w:eastAsia="Times New Roman" w:hAnsi="Times New Roman" w:cs="Times New Roman"/>
          <w:sz w:val="28"/>
          <w:szCs w:val="28"/>
          <w:lang w:val="ru-RU" w:eastAsia="ru-RU"/>
        </w:rPr>
        <w:t>) он должен быть привлечён к административной или уголовной ответственности.</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sz w:val="28"/>
          <w:szCs w:val="28"/>
          <w:lang w:val="ru-RU" w:eastAsia="ru-RU"/>
        </w:rPr>
        <w:t>По общему правилу при увольнении все суммы, причитающиеся работнику (в том числе зарплата за отработанный период), должны быть выплачены не позднее, чем в последний день работы (</w:t>
      </w:r>
      <w:proofErr w:type="gramStart"/>
      <w:r w:rsidRPr="007B179E">
        <w:rPr>
          <w:rFonts w:ascii="Times New Roman" w:eastAsia="Times New Roman" w:hAnsi="Times New Roman" w:cs="Times New Roman"/>
          <w:sz w:val="28"/>
          <w:szCs w:val="28"/>
          <w:lang w:val="ru-RU" w:eastAsia="ru-RU"/>
        </w:rPr>
        <w:t>ч</w:t>
      </w:r>
      <w:proofErr w:type="gramEnd"/>
      <w:r w:rsidRPr="007B179E">
        <w:rPr>
          <w:rFonts w:ascii="Times New Roman" w:eastAsia="Times New Roman" w:hAnsi="Times New Roman" w:cs="Times New Roman"/>
          <w:sz w:val="28"/>
          <w:szCs w:val="28"/>
          <w:lang w:val="ru-RU" w:eastAsia="ru-RU"/>
        </w:rPr>
        <w:t>. 1 ст. 140 ТК РФ). Иное может быть предусмотрено только соглашением сторон, в соответствии с которым стороны прекратили трудовые отношения. В этом случае соглашение, включающее в себя условие о сроках и размере соответствующей выплаты, должно быть оформлено в письменном виде в 2 экземплярах.</w:t>
      </w:r>
    </w:p>
    <w:p w:rsidR="007B179E" w:rsidRPr="007B179E" w:rsidRDefault="007B179E" w:rsidP="00D46AA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7B179E">
        <w:rPr>
          <w:rFonts w:ascii="Times New Roman" w:eastAsia="Times New Roman" w:hAnsi="Times New Roman" w:cs="Times New Roman"/>
          <w:b/>
          <w:bCs/>
          <w:sz w:val="28"/>
          <w:szCs w:val="28"/>
          <w:lang w:val="ru-RU" w:eastAsia="ru-RU"/>
        </w:rPr>
        <w:t>Важно! При совпадении дня выплаты заработной платы с выходным или нерабочим праздничным днем выплата заработной платы производится накануне этого дня.</w:t>
      </w:r>
    </w:p>
    <w:p w:rsidR="007B179E" w:rsidRPr="00D46AAD" w:rsidRDefault="007B179E" w:rsidP="00D46AAD">
      <w:pPr>
        <w:spacing w:after="0" w:line="240" w:lineRule="auto"/>
        <w:ind w:firstLine="709"/>
        <w:jc w:val="both"/>
        <w:rPr>
          <w:rFonts w:ascii="Times New Roman" w:hAnsi="Times New Roman" w:cs="Times New Roman"/>
          <w:sz w:val="28"/>
          <w:szCs w:val="28"/>
          <w:lang w:val="ru-RU"/>
        </w:rPr>
      </w:pPr>
    </w:p>
    <w:p w:rsidR="00D46AAD" w:rsidRDefault="00D46AAD" w:rsidP="00D46AAD">
      <w:pPr>
        <w:shd w:val="clear" w:color="auto" w:fill="FFFFFF"/>
        <w:spacing w:after="0" w:line="240" w:lineRule="auto"/>
        <w:outlineLvl w:val="0"/>
        <w:rPr>
          <w:rFonts w:ascii="Times New Roman" w:eastAsia="Times New Roman" w:hAnsi="Times New Roman" w:cs="Times New Roman"/>
          <w:kern w:val="36"/>
          <w:sz w:val="28"/>
          <w:szCs w:val="28"/>
          <w:lang w:val="ru-RU" w:eastAsia="ru-RU"/>
        </w:rPr>
      </w:pPr>
    </w:p>
    <w:p w:rsidR="004E1F93" w:rsidRDefault="004E1F93" w:rsidP="00D46AAD">
      <w:pPr>
        <w:shd w:val="clear" w:color="auto" w:fill="FFFFFF"/>
        <w:spacing w:after="0" w:line="240" w:lineRule="auto"/>
        <w:jc w:val="center"/>
        <w:outlineLvl w:val="0"/>
        <w:rPr>
          <w:rFonts w:ascii="Times New Roman" w:eastAsia="Times New Roman" w:hAnsi="Times New Roman" w:cs="Times New Roman"/>
          <w:b/>
          <w:smallCaps/>
          <w:kern w:val="36"/>
          <w:sz w:val="28"/>
          <w:szCs w:val="28"/>
          <w:lang w:val="ru-RU" w:eastAsia="ru-RU"/>
        </w:rPr>
      </w:pPr>
      <w:r w:rsidRPr="004E1F93">
        <w:rPr>
          <w:rFonts w:ascii="Times New Roman" w:eastAsia="Times New Roman" w:hAnsi="Times New Roman" w:cs="Times New Roman"/>
          <w:b/>
          <w:smallCaps/>
          <w:kern w:val="36"/>
          <w:sz w:val="28"/>
          <w:szCs w:val="28"/>
          <w:lang w:val="ru-RU" w:eastAsia="ru-RU"/>
        </w:rPr>
        <w:lastRenderedPageBreak/>
        <w:t xml:space="preserve">Оплата труда в условиях, отклоняющихся </w:t>
      </w:r>
      <w:proofErr w:type="gramStart"/>
      <w:r w:rsidRPr="004E1F93">
        <w:rPr>
          <w:rFonts w:ascii="Times New Roman" w:eastAsia="Times New Roman" w:hAnsi="Times New Roman" w:cs="Times New Roman"/>
          <w:b/>
          <w:smallCaps/>
          <w:kern w:val="36"/>
          <w:sz w:val="28"/>
          <w:szCs w:val="28"/>
          <w:lang w:val="ru-RU" w:eastAsia="ru-RU"/>
        </w:rPr>
        <w:t>от</w:t>
      </w:r>
      <w:proofErr w:type="gramEnd"/>
      <w:r w:rsidRPr="004E1F93">
        <w:rPr>
          <w:rFonts w:ascii="Times New Roman" w:eastAsia="Times New Roman" w:hAnsi="Times New Roman" w:cs="Times New Roman"/>
          <w:b/>
          <w:smallCaps/>
          <w:kern w:val="36"/>
          <w:sz w:val="28"/>
          <w:szCs w:val="28"/>
          <w:lang w:val="ru-RU" w:eastAsia="ru-RU"/>
        </w:rPr>
        <w:t xml:space="preserve"> нормальных</w:t>
      </w:r>
    </w:p>
    <w:p w:rsidR="00D46AAD" w:rsidRPr="004E1F93" w:rsidRDefault="00D46AAD" w:rsidP="00D46AAD">
      <w:pPr>
        <w:shd w:val="clear" w:color="auto" w:fill="FFFFFF"/>
        <w:spacing w:after="0" w:line="240" w:lineRule="auto"/>
        <w:jc w:val="center"/>
        <w:outlineLvl w:val="0"/>
        <w:rPr>
          <w:rFonts w:ascii="Times New Roman" w:eastAsia="Times New Roman" w:hAnsi="Times New Roman" w:cs="Times New Roman"/>
          <w:b/>
          <w:smallCaps/>
          <w:kern w:val="36"/>
          <w:sz w:val="28"/>
          <w:szCs w:val="28"/>
          <w:lang w:val="ru-RU" w:eastAsia="ru-RU"/>
        </w:rPr>
      </w:pP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Оплата труда в особых условиях и других случаях выполнения работ в условиях, отклоняющихся от нормальных, производится в повышенном размере (за счёт выплаты соответствующих компенсаций).</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К особым условиям труда относятся:</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1) работа с вредными или опасными условиями труда;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2) работа в районах Крайнего Севера и приравненных к ним местностях.</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 xml:space="preserve">Важно! В следующих случаях заработная плата выплачивается с учетом компенсации за работу в условиях, отклоняющихся </w:t>
      </w:r>
      <w:proofErr w:type="gramStart"/>
      <w:r w:rsidRPr="004E1F93">
        <w:rPr>
          <w:rFonts w:ascii="Times New Roman" w:eastAsia="Times New Roman" w:hAnsi="Times New Roman" w:cs="Times New Roman"/>
          <w:b/>
          <w:bCs/>
          <w:sz w:val="28"/>
          <w:szCs w:val="28"/>
          <w:lang w:val="ru-RU" w:eastAsia="ru-RU"/>
        </w:rPr>
        <w:t>от</w:t>
      </w:r>
      <w:proofErr w:type="gramEnd"/>
      <w:r w:rsidRPr="004E1F93">
        <w:rPr>
          <w:rFonts w:ascii="Times New Roman" w:eastAsia="Times New Roman" w:hAnsi="Times New Roman" w:cs="Times New Roman"/>
          <w:b/>
          <w:bCs/>
          <w:sz w:val="28"/>
          <w:szCs w:val="28"/>
          <w:lang w:val="ru-RU" w:eastAsia="ru-RU"/>
        </w:rPr>
        <w:t xml:space="preserve"> нормальных:</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1) работа в ночное время;</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2) выполнение работ различной квалификации;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3) при совмещении профессии (должностей);</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4) сверхурочная работа;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5) работа в выходные и нерабочие праздничные дни;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6) при освоении новых производств (продукции).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1. Работа с вредными или опасными условиями труда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Заработная плата работников, работающих с вредными или опасными условиями труда, устанавливается в повышенном по сравнению с нормальными условиями труда размере.</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Минимальный размер повышения оплаты труда за работу во вредных или опасных условиях, составляет 4% тарифной ставки (оклада), установленной для различных видов работ с нормальными условиями труда.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Конкретные размеры повышенной оплаты труда за работу во вредных условиях устанавливаются работодателем с учетом мнения представительного органа работников.</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При отсутствии у работодателя представительного органа работников конкретные размеры повышенной оплаты труда устанавливаются трудовым договором с работником.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Конкретный размер повышения заработной платы для работников с вредными или опасными условиями труда, может быть определен в коллективном договоре (при его наличии). </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2. Работа в ночное время</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Работодатель обязан оплачивать работу в ночное время в повышенном размере (по сравнению с работой в нормальных условиях). Ночным временем считается период с 22 часов до 6 часов.</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 xml:space="preserve">Важно! Минимальный размер повышенной оплаты труда за работу в ночное время установлен Правительством РФ для всех систем оплаты труда и составляет 20% часовой тарифной ставки за каждый час работы в </w:t>
      </w:r>
      <w:r w:rsidRPr="004E1F93">
        <w:rPr>
          <w:rFonts w:ascii="Times New Roman" w:eastAsia="Times New Roman" w:hAnsi="Times New Roman" w:cs="Times New Roman"/>
          <w:b/>
          <w:bCs/>
          <w:sz w:val="28"/>
          <w:szCs w:val="28"/>
          <w:lang w:val="ru-RU" w:eastAsia="ru-RU"/>
        </w:rPr>
        <w:lastRenderedPageBreak/>
        <w:t>ночное время (или 20% оклада, рассчитанного за час работы в ночное время). Работодатель обязан оплачивать работу в ночное время как минимум по указанным ставкам.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Доплата начисляется только на часовую тарифную ставку  или оклад, рассчитанный за час работы (без учёта других доплат и/или надбавок, получаемых работником).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Конкретный размер повышенной оплаты за работу в ночное время устанавливается трудовым договором с работником.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При наличии в организации представительного органа работников конкретный размер повышения оплаты труда за работу в ночное время может быть установлен локальным актом, принятым с учетом мнения представительного органа работников.</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Кроме того, размер повышенной оплаты труда за  работу в ночное время, может быть предусмотрен в коллективном трудовом договоре (при его наличии).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 xml:space="preserve">3. Работа в </w:t>
      </w:r>
      <w:proofErr w:type="spellStart"/>
      <w:proofErr w:type="gramStart"/>
      <w:r w:rsidRPr="004E1F93">
        <w:rPr>
          <w:rFonts w:ascii="Times New Roman" w:eastAsia="Times New Roman" w:hAnsi="Times New Roman" w:cs="Times New Roman"/>
          <w:b/>
          <w:bCs/>
          <w:i/>
          <w:iCs/>
          <w:sz w:val="28"/>
          <w:szCs w:val="28"/>
          <w:lang w:val="ru-RU" w:eastAsia="ru-RU"/>
        </w:rPr>
        <w:t>в</w:t>
      </w:r>
      <w:proofErr w:type="spellEnd"/>
      <w:proofErr w:type="gramEnd"/>
      <w:r w:rsidRPr="004E1F93">
        <w:rPr>
          <w:rFonts w:ascii="Times New Roman" w:eastAsia="Times New Roman" w:hAnsi="Times New Roman" w:cs="Times New Roman"/>
          <w:b/>
          <w:bCs/>
          <w:i/>
          <w:iCs/>
          <w:sz w:val="28"/>
          <w:szCs w:val="28"/>
          <w:lang w:val="ru-RU" w:eastAsia="ru-RU"/>
        </w:rPr>
        <w:t xml:space="preserve"> особых климатических условиях</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1. Работа в районах Крайнего Севера и местностях, приравненных к ним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За работу в особых климатических условиях оплата труда производится с применением районных коэффициентов и процентных надбавок к заработной плате.</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Размеры районных коэффициентов и процентных надбавок установлены Правительством РФ, нормативными актами бывшего Союза ССР.</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Органы государственной власти субъектов РФ и органы местного самоуправления вправе устанавливать более высокие размеры районных коэффициентов, чем установлены Правительством РФ или нормативными актами бывшего Союза ССР.</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Порядок и условия начисления процентной надбавки:</w:t>
      </w:r>
    </w:p>
    <w:p w:rsidR="004E1F93" w:rsidRPr="004E1F93" w:rsidRDefault="004E1F93" w:rsidP="00805F7F">
      <w:pPr>
        <w:numPr>
          <w:ilvl w:val="0"/>
          <w:numId w:val="6"/>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наличие стажа работы в районах Крайнего Севера или местностях, приравненных к ним продолжительностью не менее шести месяцев. При подсчёте трудовой стаж суммируется независимо от сроков перерыва в работе и основания прекращения трудовых отношений;</w:t>
      </w:r>
    </w:p>
    <w:p w:rsidR="004E1F93" w:rsidRPr="004E1F93" w:rsidRDefault="004E1F93" w:rsidP="00805F7F">
      <w:pPr>
        <w:numPr>
          <w:ilvl w:val="0"/>
          <w:numId w:val="6"/>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увеличение надбавки за каждые шесть месяцев работы, затем за каждый год работы - на 10 процентов (до достижения 80 - 100 процентов заработной платы - в зависимости от района Крайнего Севера, до достижения 50 процентов заработной платы - для местностей, приравненных к РКС).</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Порядок и условия начисления процентной надбавки молодежи (работникам, не достигшим 30 лет):</w:t>
      </w:r>
    </w:p>
    <w:p w:rsidR="004E1F93" w:rsidRPr="004E1F93" w:rsidRDefault="004E1F93" w:rsidP="00805F7F">
      <w:pPr>
        <w:numPr>
          <w:ilvl w:val="0"/>
          <w:numId w:val="7"/>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наличие стажа работы в районах Крайнего Севера или местностях, приравненных к ним продолжительностью не менее шести месяцев. При подсчёте трудовой стаж суммируется независимо от сроков перерыва в работе и основания прекращения трудовых отношений;</w:t>
      </w:r>
    </w:p>
    <w:p w:rsidR="004E1F93" w:rsidRPr="004E1F93" w:rsidRDefault="004E1F93" w:rsidP="00805F7F">
      <w:pPr>
        <w:numPr>
          <w:ilvl w:val="0"/>
          <w:numId w:val="7"/>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lastRenderedPageBreak/>
        <w:t>проживание в районах Крайнего Севера или местностях, приравненных к ним - не менее 1 года;</w:t>
      </w:r>
    </w:p>
    <w:p w:rsidR="004E1F93" w:rsidRPr="004E1F93" w:rsidRDefault="004E1F93" w:rsidP="00805F7F">
      <w:pPr>
        <w:numPr>
          <w:ilvl w:val="0"/>
          <w:numId w:val="7"/>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xml:space="preserve">увеличение надбавки за каждые шесть месяцев работы, затем за каждый год работы (для РКС), за каждые шесть месяцев работы (для МКС) (до </w:t>
      </w:r>
      <w:proofErr w:type="gramStart"/>
      <w:r w:rsidRPr="004E1F93">
        <w:rPr>
          <w:rFonts w:ascii="Times New Roman" w:eastAsia="Times New Roman" w:hAnsi="Times New Roman" w:cs="Times New Roman"/>
          <w:sz w:val="28"/>
          <w:szCs w:val="28"/>
          <w:lang w:val="ru-RU" w:eastAsia="ru-RU"/>
        </w:rPr>
        <w:t>достижении</w:t>
      </w:r>
      <w:proofErr w:type="gramEnd"/>
      <w:r w:rsidRPr="004E1F93">
        <w:rPr>
          <w:rFonts w:ascii="Times New Roman" w:eastAsia="Times New Roman" w:hAnsi="Times New Roman" w:cs="Times New Roman"/>
          <w:sz w:val="28"/>
          <w:szCs w:val="28"/>
          <w:lang w:val="ru-RU" w:eastAsia="ru-RU"/>
        </w:rPr>
        <w:t xml:space="preserve"> 80 процентов заработной платы - РКС, 50 процентов заработной платы - МКС).</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2. Работа в безводных, высокогорных и пустынных местностях</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За работу в безводных, высокогорных и пустынных местностях оплата труда производится с применением соответствующих коэффициентов к заработной плате.</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Порядок и условия применения коэффициента устанавливаются нормативными правовыми актами федерального уровня.</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4. Выполнение работ различной квалификации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xml:space="preserve">Квалификация - это степень профессиональной </w:t>
      </w:r>
      <w:proofErr w:type="spellStart"/>
      <w:r w:rsidRPr="004E1F93">
        <w:rPr>
          <w:rFonts w:ascii="Times New Roman" w:eastAsia="Times New Roman" w:hAnsi="Times New Roman" w:cs="Times New Roman"/>
          <w:sz w:val="28"/>
          <w:szCs w:val="28"/>
          <w:lang w:val="ru-RU" w:eastAsia="ru-RU"/>
        </w:rPr>
        <w:t>обученности</w:t>
      </w:r>
      <w:proofErr w:type="spellEnd"/>
      <w:r w:rsidRPr="004E1F93">
        <w:rPr>
          <w:rFonts w:ascii="Times New Roman" w:eastAsia="Times New Roman" w:hAnsi="Times New Roman" w:cs="Times New Roman"/>
          <w:sz w:val="28"/>
          <w:szCs w:val="28"/>
          <w:lang w:val="ru-RU" w:eastAsia="ru-RU"/>
        </w:rPr>
        <w:t xml:space="preserve"> и подготовленности работника к выполнению трудовой функции по конкретной специальности.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sz w:val="28"/>
          <w:szCs w:val="28"/>
          <w:lang w:val="ru-RU" w:eastAsia="ru-RU"/>
        </w:rPr>
        <w:t>Важно! При оплате труда за выполнение работ различной квалификации работодатель обязан соблюсти следующий порядок:</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1) при повременной оплате труда - труд работника оплачивается по работе с более высокой квалификацией;</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2) при сдельной оплате труда - труд работника оплачивается по расценкам выполняемой им работы.</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 xml:space="preserve">Важно! При поручении работнику (в связи с характером производства) со сдельной оплатой труда выполнении работ, тарифицируемых ниже присвоенного работнику разряда, работодатель обязан выплатить работнику </w:t>
      </w:r>
      <w:proofErr w:type="spellStart"/>
      <w:r w:rsidRPr="004E1F93">
        <w:rPr>
          <w:rFonts w:ascii="Times New Roman" w:eastAsia="Times New Roman" w:hAnsi="Times New Roman" w:cs="Times New Roman"/>
          <w:b/>
          <w:bCs/>
          <w:sz w:val="28"/>
          <w:szCs w:val="28"/>
          <w:lang w:val="ru-RU" w:eastAsia="ru-RU"/>
        </w:rPr>
        <w:t>межразрядную</w:t>
      </w:r>
      <w:proofErr w:type="spellEnd"/>
      <w:r w:rsidRPr="004E1F93">
        <w:rPr>
          <w:rFonts w:ascii="Times New Roman" w:eastAsia="Times New Roman" w:hAnsi="Times New Roman" w:cs="Times New Roman"/>
          <w:b/>
          <w:bCs/>
          <w:sz w:val="28"/>
          <w:szCs w:val="28"/>
          <w:lang w:val="ru-RU" w:eastAsia="ru-RU"/>
        </w:rPr>
        <w:t xml:space="preserve"> разницу.</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5. Совмещение профессий (должностей)</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Совмещение профессий (должностей) осуществляется в рамках одного трудового договора. В этом его отличие от внутреннего совместительства. Совмещение профессий (должностей) осуществляется без освобождения от основной работы. В этом его отличие от временного перевода на другую работу.</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К данному виду повышенной оплаты относятся следующие виды дополнительной работы, выполняемой работником в течение рабочего дня без освобождения от своей основной работы:</w:t>
      </w:r>
    </w:p>
    <w:p w:rsidR="004E1F93" w:rsidRPr="004E1F93" w:rsidRDefault="004E1F93" w:rsidP="00805F7F">
      <w:pPr>
        <w:numPr>
          <w:ilvl w:val="0"/>
          <w:numId w:val="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совмещение профессий (должностей);</w:t>
      </w:r>
    </w:p>
    <w:p w:rsidR="004E1F93" w:rsidRPr="004E1F93" w:rsidRDefault="004E1F93" w:rsidP="00805F7F">
      <w:pPr>
        <w:numPr>
          <w:ilvl w:val="0"/>
          <w:numId w:val="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расширение зон обслуживания;</w:t>
      </w:r>
    </w:p>
    <w:p w:rsidR="004E1F93" w:rsidRPr="004E1F93" w:rsidRDefault="004E1F93" w:rsidP="00805F7F">
      <w:pPr>
        <w:numPr>
          <w:ilvl w:val="0"/>
          <w:numId w:val="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увеличение объема работ;</w:t>
      </w:r>
    </w:p>
    <w:p w:rsidR="004E1F93" w:rsidRPr="004E1F93" w:rsidRDefault="004E1F93" w:rsidP="00805F7F">
      <w:pPr>
        <w:numPr>
          <w:ilvl w:val="0"/>
          <w:numId w:val="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исполнение обязанностей (их части) временно отсутствующего работника, за которым сохраняется место работы.</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 xml:space="preserve">Важно! Размер доплаты за выполнение указанной работы определяется  по соглашению сторон трудового договора с учетом </w:t>
      </w:r>
      <w:r w:rsidRPr="004E1F93">
        <w:rPr>
          <w:rFonts w:ascii="Times New Roman" w:eastAsia="Times New Roman" w:hAnsi="Times New Roman" w:cs="Times New Roman"/>
          <w:b/>
          <w:bCs/>
          <w:sz w:val="28"/>
          <w:szCs w:val="28"/>
          <w:lang w:val="ru-RU" w:eastAsia="ru-RU"/>
        </w:rPr>
        <w:lastRenderedPageBreak/>
        <w:t>содержания и объема дополнительной работы. Максимальный размер доплаты законом не ограничен.</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6. Сверхурочная работа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xml:space="preserve">Сверхурочная работа - работа, выполняемая работником по инициативе </w:t>
      </w:r>
      <w:proofErr w:type="gramStart"/>
      <w:r w:rsidRPr="004E1F93">
        <w:rPr>
          <w:rFonts w:ascii="Times New Roman" w:eastAsia="Times New Roman" w:hAnsi="Times New Roman" w:cs="Times New Roman"/>
          <w:sz w:val="28"/>
          <w:szCs w:val="28"/>
          <w:lang w:val="ru-RU" w:eastAsia="ru-RU"/>
        </w:rPr>
        <w:t>работодателя</w:t>
      </w:r>
      <w:proofErr w:type="gramEnd"/>
      <w:r w:rsidRPr="004E1F93">
        <w:rPr>
          <w:rFonts w:ascii="Times New Roman" w:eastAsia="Times New Roman" w:hAnsi="Times New Roman" w:cs="Times New Roman"/>
          <w:sz w:val="28"/>
          <w:szCs w:val="28"/>
          <w:lang w:val="ru-RU" w:eastAsia="ru-RU"/>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Сверхурочная работа оплачивается в повышенном размере. Конкретные размеры повышенной оплаты могут устанавливаться в коллективном договоре, локальном нормативном акте или трудовом договоре.</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Повышенная оплата работы за пределами нормальной продолжительности рабочего времени в праздничные нерабочие дни не может быть выплачена дважды (вначале как за сверхурочную работу, а потом как за работу в праздник).</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Минимальный размер повышенной платы за работу сверх нормальной продолжительности рабочего времени: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1. Работникам, получающим месячный оклад</w:t>
      </w:r>
    </w:p>
    <w:p w:rsidR="004E1F93" w:rsidRPr="004E1F93" w:rsidRDefault="004E1F93" w:rsidP="00805F7F">
      <w:pPr>
        <w:numPr>
          <w:ilvl w:val="0"/>
          <w:numId w:val="9"/>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первые два часа - в размере полуторной часовой ставки (части оклада за день или час работы) сверх оклада;</w:t>
      </w:r>
    </w:p>
    <w:p w:rsidR="004E1F93" w:rsidRPr="004E1F93" w:rsidRDefault="004E1F93" w:rsidP="00805F7F">
      <w:pPr>
        <w:numPr>
          <w:ilvl w:val="0"/>
          <w:numId w:val="9"/>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последующие часы - в размере двойной часовой ставки (части оклада за день или час работы) сверх оклада.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2. Работникам, труд которых оплачивается по дневным или часовым тарифным ставкам,</w:t>
      </w:r>
    </w:p>
    <w:p w:rsidR="004E1F93" w:rsidRPr="004E1F93" w:rsidRDefault="004E1F93" w:rsidP="00623A71">
      <w:pPr>
        <w:numPr>
          <w:ilvl w:val="0"/>
          <w:numId w:val="10"/>
        </w:numPr>
        <w:shd w:val="clear" w:color="auto" w:fill="FFFFFF"/>
        <w:tabs>
          <w:tab w:val="clear" w:pos="720"/>
          <w:tab w:val="num" w:pos="0"/>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в размере полуторной дневной или часовой ставки за первые два часа и двойной дневной или часовой ставки за последующие часы;</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3. Сдельщикам</w:t>
      </w:r>
    </w:p>
    <w:p w:rsidR="004E1F93" w:rsidRPr="004E1F93" w:rsidRDefault="004E1F93" w:rsidP="00623A71">
      <w:pPr>
        <w:numPr>
          <w:ilvl w:val="0"/>
          <w:numId w:val="11"/>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первые два часа оплачиваются не менее чем по полуторным сдельным расценкам, последующие часы - не менее чем по двойным сдельным расценкам.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7. Работа в выходные и нерабочие праздничные дни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Оплата труда не менее чем в двойном размере производится в следующих случаях:</w:t>
      </w:r>
    </w:p>
    <w:p w:rsidR="004E1F93" w:rsidRPr="004E1F93" w:rsidRDefault="004E1F93" w:rsidP="00805F7F">
      <w:pPr>
        <w:numPr>
          <w:ilvl w:val="0"/>
          <w:numId w:val="12"/>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работник работал в) установленный ему Правилами ВТР выходной день (дни),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Если для работника по Правилам ВТР суббота и (или) воскресенье не являются выходными днями, а выходные предоставляются ему в другие дни недели, то суббота и воскресенье являются для него обычными рабочими днями и оплачиваются в одинарном размере.</w:t>
      </w:r>
    </w:p>
    <w:p w:rsidR="004E1F93" w:rsidRPr="004E1F93" w:rsidRDefault="004E1F93" w:rsidP="00805F7F">
      <w:pPr>
        <w:numPr>
          <w:ilvl w:val="0"/>
          <w:numId w:val="13"/>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lastRenderedPageBreak/>
        <w:t>работник работал в один (несколько) нерабочих праздничных дней, установленных ст. 112 Трудового кодекса РФ.</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Минимальный размер повышенной оплаты труда за работу в выходной или праздничный день:</w:t>
      </w:r>
    </w:p>
    <w:p w:rsidR="004E1F93" w:rsidRPr="004E1F93" w:rsidRDefault="004E1F93" w:rsidP="00805F7F">
      <w:pPr>
        <w:numPr>
          <w:ilvl w:val="0"/>
          <w:numId w:val="14"/>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при сдельной оплате труда - по двойным сдельным расценкам;</w:t>
      </w:r>
    </w:p>
    <w:p w:rsidR="004E1F93" w:rsidRPr="004E1F93" w:rsidRDefault="004E1F93" w:rsidP="00805F7F">
      <w:pPr>
        <w:numPr>
          <w:ilvl w:val="0"/>
          <w:numId w:val="14"/>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proofErr w:type="gramStart"/>
      <w:r w:rsidRPr="004E1F93">
        <w:rPr>
          <w:rFonts w:ascii="Times New Roman" w:eastAsia="Times New Roman" w:hAnsi="Times New Roman" w:cs="Times New Roman"/>
          <w:sz w:val="28"/>
          <w:szCs w:val="28"/>
          <w:lang w:val="ru-RU" w:eastAsia="ru-RU"/>
        </w:rPr>
        <w:t>при оплате труда по дневным и часовым тарифным ставкам - по двойном дневной или часовой тарифной ставке;</w:t>
      </w:r>
      <w:proofErr w:type="gramEnd"/>
    </w:p>
    <w:p w:rsidR="004E1F93" w:rsidRPr="004E1F93" w:rsidRDefault="004E1F93" w:rsidP="00805F7F">
      <w:pPr>
        <w:numPr>
          <w:ilvl w:val="0"/>
          <w:numId w:val="14"/>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работникам, получающим оклад (должностной оклад) - в зависимости от отработанной в месяце нормы рабочего времени.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Работникам, получающим оклад (должностной оклад) работа в праздничные и выходные дни производится в следующем порядке:</w:t>
      </w:r>
    </w:p>
    <w:p w:rsidR="004E1F93" w:rsidRPr="004E1F93" w:rsidRDefault="004E1F93" w:rsidP="00805F7F">
      <w:pPr>
        <w:numPr>
          <w:ilvl w:val="0"/>
          <w:numId w:val="1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если работа в выходной день производилась в пределах месячной нормы рабочего времени - в размере одинарной дневной или часовой тарифной ставки (части оклада (должностного оклада) за день  или час работы) сверх оклада (должностного оклада);</w:t>
      </w:r>
    </w:p>
    <w:p w:rsidR="004E1F93" w:rsidRPr="004E1F93" w:rsidRDefault="004E1F93" w:rsidP="00805F7F">
      <w:pPr>
        <w:numPr>
          <w:ilvl w:val="0"/>
          <w:numId w:val="15"/>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если работа в выходной день производилась сверх месячной нормы рабочего времени - в размере двойной дневной или часовой тарифной ставки (части оклада (должностного оклада) за день  или час работы)  сверх оклада (должностного оклада).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Конкретные размеры повышенной оплаты труда за работу в выходной или праздничный день могут устанавливаться коллективным договором, локальным актом (принятым с учетом мнения представительного органа работников), трудовым договором.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По желанию работника вместо повышенной оплаты работа в выходной день может быть компенсирована предоставление другого дня отдыха. В этом случае оплата работы в выходной день производится в одинарном размере, а предоставленный другой день отдыха не оплачивается.</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Оплата работы в выходной и праздничный день творческих работников, указанных в перечне должностей, утв. постановлением Правительства РФ от  28.04.2007 № 252, определяется коллективным договором, локальным актом, трудовым договором.</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b/>
          <w:bCs/>
          <w:i/>
          <w:iCs/>
          <w:sz w:val="28"/>
          <w:szCs w:val="28"/>
          <w:lang w:val="ru-RU" w:eastAsia="ru-RU"/>
        </w:rPr>
        <w:t>8. Освоение новых производств (продукции)</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В период освоения новых производств (продукции) работнику может сохраняться прежняя заработная плата.</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 </w:t>
      </w:r>
      <w:r w:rsidRPr="004E1F93">
        <w:rPr>
          <w:rFonts w:ascii="Times New Roman" w:eastAsia="Times New Roman" w:hAnsi="Times New Roman" w:cs="Times New Roman"/>
          <w:b/>
          <w:bCs/>
          <w:sz w:val="28"/>
          <w:szCs w:val="28"/>
          <w:lang w:val="ru-RU" w:eastAsia="ru-RU"/>
        </w:rPr>
        <w:t>Важно! Возможность сохранения прежней заработной платы  предусматривается в коллективном договоре (при его наличии), трудовом договоре.</w:t>
      </w:r>
    </w:p>
    <w:p w:rsidR="004E1F93" w:rsidRPr="004E1F93" w:rsidRDefault="004E1F93" w:rsidP="00805F7F">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1F93">
        <w:rPr>
          <w:rFonts w:ascii="Times New Roman" w:eastAsia="Times New Roman" w:hAnsi="Times New Roman" w:cs="Times New Roman"/>
          <w:sz w:val="28"/>
          <w:szCs w:val="28"/>
          <w:lang w:val="ru-RU" w:eastAsia="ru-RU"/>
        </w:rPr>
        <w:t>Под термином "прежняя заработная плата" следует понимать средний заработок работника, исчисленный по правилам ст. 139 ТК РФ.</w:t>
      </w:r>
    </w:p>
    <w:p w:rsidR="00296F49" w:rsidRPr="00D46AAD" w:rsidRDefault="00296F49" w:rsidP="00D46AAD">
      <w:pPr>
        <w:spacing w:after="0" w:line="240" w:lineRule="auto"/>
        <w:jc w:val="both"/>
        <w:rPr>
          <w:rFonts w:ascii="Times New Roman" w:hAnsi="Times New Roman" w:cs="Times New Roman"/>
          <w:sz w:val="28"/>
          <w:szCs w:val="28"/>
          <w:lang w:val="ru-RU"/>
        </w:rPr>
      </w:pPr>
    </w:p>
    <w:p w:rsidR="00805F7F" w:rsidRDefault="00BD2AE5" w:rsidP="00805F7F">
      <w:pPr>
        <w:spacing w:after="0" w:line="240" w:lineRule="auto"/>
        <w:jc w:val="center"/>
        <w:rPr>
          <w:rFonts w:ascii="Times New Roman" w:hAnsi="Times New Roman" w:cs="Times New Roman"/>
          <w:b/>
          <w:smallCaps/>
          <w:sz w:val="28"/>
          <w:szCs w:val="28"/>
          <w:shd w:val="clear" w:color="auto" w:fill="FFFFFF"/>
          <w:lang w:val="ru-RU"/>
        </w:rPr>
      </w:pPr>
      <w:r w:rsidRPr="00805F7F">
        <w:rPr>
          <w:rFonts w:ascii="Times New Roman" w:hAnsi="Times New Roman" w:cs="Times New Roman"/>
          <w:b/>
          <w:smallCaps/>
          <w:sz w:val="28"/>
          <w:szCs w:val="28"/>
          <w:shd w:val="clear" w:color="auto" w:fill="FFFFFF"/>
          <w:lang w:val="ru-RU"/>
        </w:rPr>
        <w:lastRenderedPageBreak/>
        <w:t xml:space="preserve">Порядок расчета средней заработной платы для оплаты отпуска </w:t>
      </w:r>
    </w:p>
    <w:p w:rsidR="00BD2AE5" w:rsidRPr="00805F7F" w:rsidRDefault="00BD2AE5" w:rsidP="00805F7F">
      <w:pPr>
        <w:spacing w:after="0" w:line="240" w:lineRule="auto"/>
        <w:jc w:val="center"/>
        <w:rPr>
          <w:rFonts w:ascii="Times New Roman" w:hAnsi="Times New Roman" w:cs="Times New Roman"/>
          <w:b/>
          <w:smallCaps/>
          <w:sz w:val="28"/>
          <w:szCs w:val="28"/>
          <w:lang w:val="ru-RU"/>
        </w:rPr>
      </w:pPr>
      <w:r w:rsidRPr="00805F7F">
        <w:rPr>
          <w:rFonts w:ascii="Times New Roman" w:hAnsi="Times New Roman" w:cs="Times New Roman"/>
          <w:b/>
          <w:smallCaps/>
          <w:sz w:val="28"/>
          <w:szCs w:val="28"/>
          <w:shd w:val="clear" w:color="auto" w:fill="FFFFFF"/>
          <w:lang w:val="ru-RU"/>
        </w:rPr>
        <w:t>и выплаты компенсации за неиспользованный отпуск</w:t>
      </w:r>
    </w:p>
    <w:p w:rsidR="00296F49" w:rsidRPr="00805F7F" w:rsidRDefault="00296F49" w:rsidP="00805F7F">
      <w:pPr>
        <w:spacing w:after="0" w:line="240" w:lineRule="auto"/>
        <w:jc w:val="center"/>
        <w:rPr>
          <w:rFonts w:ascii="Times New Roman" w:hAnsi="Times New Roman" w:cs="Times New Roman"/>
          <w:b/>
          <w:smallCaps/>
          <w:sz w:val="28"/>
          <w:szCs w:val="28"/>
          <w:lang w:val="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 </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При расчете среднего заработка для  отпусков учитываются календарные дни, а не рабочие.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b/>
          <w:bCs/>
          <w:sz w:val="28"/>
          <w:szCs w:val="28"/>
          <w:lang w:val="ru-RU" w:eastAsia="ru-RU"/>
        </w:rPr>
        <w:t>Важно! При расчете средней заработной платы для оплаты отпусков и компенсации за неиспользованный отпуск используется средний дневной заработок. Средний заработок работника определяется путем умножения среднего дневного заработка на количество календарных дней в периоде, подлежащем оплате.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Количество календарных дней в учётном периоде выводится на основании Производственного календаря на конкретный год.</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w:t>
      </w:r>
      <w:r w:rsidRPr="00296F49">
        <w:rPr>
          <w:rFonts w:ascii="Times New Roman" w:eastAsia="Times New Roman" w:hAnsi="Times New Roman" w:cs="Times New Roman"/>
          <w:b/>
          <w:bCs/>
          <w:sz w:val="28"/>
          <w:szCs w:val="28"/>
          <w:lang w:val="ru-RU" w:eastAsia="ru-RU"/>
        </w:rPr>
        <w:t xml:space="preserve">Важно! </w:t>
      </w:r>
      <w:proofErr w:type="gramStart"/>
      <w:r w:rsidRPr="00296F49">
        <w:rPr>
          <w:rFonts w:ascii="Times New Roman" w:eastAsia="Times New Roman" w:hAnsi="Times New Roman" w:cs="Times New Roman"/>
          <w:b/>
          <w:bCs/>
          <w:sz w:val="28"/>
          <w:szCs w:val="28"/>
          <w:lang w:val="ru-RU" w:eastAsia="ru-RU"/>
        </w:rPr>
        <w:t>Средний дневной заработок для оплаты отпусков и выплаты компенсации за неиспользованные отпуска исчисляется за последние 12 календарных месяцев (расчетный период).</w:t>
      </w:r>
      <w:proofErr w:type="gramEnd"/>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 указанный период не включаются время и начисленные за это время суммы, если:</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а) за работником сохранялся средний заработок в соответствии с законодательством Российской Федерации, за исключением перерывов для кормления ребенка;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б) работник получал пособие по временной нетрудоспособности или пособие по беременности и родам;</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 работник не работал в связи с простоем не по своей вине;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г) работник не участвовал в забастовке, но в связи с этой забастовкой не имел возможности выполнять свою работу;</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roofErr w:type="spellStart"/>
      <w:r w:rsidRPr="00296F49">
        <w:rPr>
          <w:rFonts w:ascii="Times New Roman" w:eastAsia="Times New Roman" w:hAnsi="Times New Roman" w:cs="Times New Roman"/>
          <w:sz w:val="28"/>
          <w:szCs w:val="28"/>
          <w:lang w:val="ru-RU" w:eastAsia="ru-RU"/>
        </w:rPr>
        <w:t>д</w:t>
      </w:r>
      <w:proofErr w:type="spellEnd"/>
      <w:r w:rsidRPr="00296F49">
        <w:rPr>
          <w:rFonts w:ascii="Times New Roman" w:eastAsia="Times New Roman" w:hAnsi="Times New Roman" w:cs="Times New Roman"/>
          <w:sz w:val="28"/>
          <w:szCs w:val="28"/>
          <w:lang w:val="ru-RU" w:eastAsia="ru-RU"/>
        </w:rPr>
        <w:t>) работнику предоставлялись дополнительные оплачиваемые выходные дни для ухода за детьми-инвалидами и инвалидами с детства;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е) работник в других случаях освобождался от работы с полным или частичным сохранением заработной платы или без оплаты.</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b/>
          <w:bCs/>
          <w:sz w:val="28"/>
          <w:szCs w:val="28"/>
          <w:lang w:val="ru-RU" w:eastAsia="ru-RU"/>
        </w:rPr>
        <w:lastRenderedPageBreak/>
        <w:t>Важно! Ежемесячная премия, начисленная в расчетном периоде, включается в расчет по одной за каждый показатель премирования за каждый месяц расчетного периода. </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Премии за период свыше месяца, но не больше расчетного периода, начисленные в расчетном периоде, включаются в расчет по одной за каждый показатель.</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Премия за период больше расчетного, начисленная в расчетном периоде, включается в расчет в размере месячной части за каждый показатель за каждый месяц расчетного периода.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Премия по итогам года включается в расчет, если она начислена за год, предшествующий периоду, за который сохраняется средний заработок. При этом не имеет значения, начислена эта премия в расчетном периоде или после него.</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Если расчетный период отработан не полностью, то премии, начисленные с учетом фактически отработанного в расчетном периоде времени, включаются в расчет полностью. При этом премии, начисленные без учета фактически отработанного времени, учитываются в сумме, пропорциональной времени, отработанному в расчетном периоде.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b/>
          <w:bCs/>
          <w:sz w:val="28"/>
          <w:szCs w:val="28"/>
          <w:lang w:val="ru-RU" w:eastAsia="ru-RU"/>
        </w:rPr>
        <w:t>Важно! Средний дневной заработок (выплаты, участвующие в расчете среднего заработка) подлежит индексации, если оклады были повышены всем работникам организации или структурного подразделения (филиала, отдела, цеха и т.д.), в котором трудится работник.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При этом не подлежат индексации премии и другие доплаты, установленные:</w:t>
      </w:r>
    </w:p>
    <w:p w:rsidR="00296F49" w:rsidRPr="00296F49" w:rsidRDefault="00296F49" w:rsidP="00623A71">
      <w:pPr>
        <w:numPr>
          <w:ilvl w:val="0"/>
          <w:numId w:val="16"/>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 диапазоне значений (к примеру, от 10% до 30% оклада);</w:t>
      </w:r>
    </w:p>
    <w:p w:rsidR="00296F49" w:rsidRPr="00296F49" w:rsidRDefault="00296F49" w:rsidP="00623A71">
      <w:pPr>
        <w:numPr>
          <w:ilvl w:val="0"/>
          <w:numId w:val="16"/>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 абсолютных размерах (например, 10 000 руб.);</w:t>
      </w:r>
    </w:p>
    <w:p w:rsidR="00296F49" w:rsidRPr="00296F49" w:rsidRDefault="00296F49" w:rsidP="00623A71">
      <w:pPr>
        <w:numPr>
          <w:ilvl w:val="0"/>
          <w:numId w:val="16"/>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не к окладам (например, 2 процента от суммы продаж).</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xml:space="preserve">Выплаты индексируются на коэффициент, который рассчитывается по следующей формуле: </w:t>
      </w:r>
      <w:proofErr w:type="spellStart"/>
      <w:r w:rsidRPr="00296F49">
        <w:rPr>
          <w:rFonts w:ascii="Times New Roman" w:eastAsia="Times New Roman" w:hAnsi="Times New Roman" w:cs="Times New Roman"/>
          <w:sz w:val="28"/>
          <w:szCs w:val="28"/>
          <w:lang w:val="ru-RU" w:eastAsia="ru-RU"/>
        </w:rPr>
        <w:t>Коэффициент=</w:t>
      </w:r>
      <w:proofErr w:type="spellEnd"/>
      <w:r w:rsidRPr="00296F49">
        <w:rPr>
          <w:rFonts w:ascii="Times New Roman" w:eastAsia="Times New Roman" w:hAnsi="Times New Roman" w:cs="Times New Roman"/>
          <w:sz w:val="28"/>
          <w:szCs w:val="28"/>
          <w:lang w:val="ru-RU" w:eastAsia="ru-RU"/>
        </w:rPr>
        <w:t>(Оклад после индексации)/(Оклад до индексации)</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w:t>
      </w:r>
      <w:r w:rsidRPr="00296F49">
        <w:rPr>
          <w:rFonts w:ascii="Times New Roman" w:eastAsia="Times New Roman" w:hAnsi="Times New Roman" w:cs="Times New Roman"/>
          <w:b/>
          <w:bCs/>
          <w:sz w:val="28"/>
          <w:szCs w:val="28"/>
          <w:lang w:val="ru-RU" w:eastAsia="ru-RU"/>
        </w:rPr>
        <w:t xml:space="preserve">Важно! </w:t>
      </w:r>
      <w:proofErr w:type="gramStart"/>
      <w:r w:rsidRPr="00296F49">
        <w:rPr>
          <w:rFonts w:ascii="Times New Roman" w:eastAsia="Times New Roman" w:hAnsi="Times New Roman" w:cs="Times New Roman"/>
          <w:b/>
          <w:bCs/>
          <w:sz w:val="28"/>
          <w:szCs w:val="28"/>
          <w:lang w:val="ru-RU" w:eastAsia="ru-RU"/>
        </w:rPr>
        <w:t>Если за последние 12 календарных месяцев работник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для расчета среднего заработка используется заработная плата, начисленная за предыдущие 12 календарных месяцев.</w:t>
      </w:r>
      <w:proofErr w:type="gramEnd"/>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Если работник уходит в отпуск в первый месяц работы, то средний дневной заработок рассчитывается за период с первого дня работы до начала отпуска. </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xml:space="preserve">Если работник не имел фактически начисленной заработной платы или фактически отработанных дней за 12 календарных месяцев, предшествующих </w:t>
      </w:r>
      <w:r w:rsidRPr="00296F49">
        <w:rPr>
          <w:rFonts w:ascii="Times New Roman" w:eastAsia="Times New Roman" w:hAnsi="Times New Roman" w:cs="Times New Roman"/>
          <w:sz w:val="28"/>
          <w:szCs w:val="28"/>
          <w:lang w:val="ru-RU" w:eastAsia="ru-RU"/>
        </w:rPr>
        <w:lastRenderedPageBreak/>
        <w:t>расчетному периоду, средний заработок определяется исходя из установленной ему тарифной ставки, оклада (должностного оклада).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Средний заработок для оплаты отпусков и компенсации за неиспользованный отпуск рассчитывается по следующей формуле: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СЗ=СДЗ×ДО,</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где: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СЗ – средний заработок;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СДЗ – средний дневной заработок;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roofErr w:type="gramStart"/>
      <w:r w:rsidRPr="00296F49">
        <w:rPr>
          <w:rFonts w:ascii="Times New Roman" w:eastAsia="Times New Roman" w:hAnsi="Times New Roman" w:cs="Times New Roman"/>
          <w:sz w:val="28"/>
          <w:szCs w:val="28"/>
          <w:lang w:val="ru-RU" w:eastAsia="ru-RU"/>
        </w:rPr>
        <w:t>ДО</w:t>
      </w:r>
      <w:proofErr w:type="gramEnd"/>
      <w:r w:rsidRPr="00296F49">
        <w:rPr>
          <w:rFonts w:ascii="Times New Roman" w:eastAsia="Times New Roman" w:hAnsi="Times New Roman" w:cs="Times New Roman"/>
          <w:sz w:val="28"/>
          <w:szCs w:val="28"/>
          <w:lang w:val="ru-RU" w:eastAsia="ru-RU"/>
        </w:rPr>
        <w:t xml:space="preserve"> – </w:t>
      </w:r>
      <w:proofErr w:type="gramStart"/>
      <w:r w:rsidRPr="00296F49">
        <w:rPr>
          <w:rFonts w:ascii="Times New Roman" w:eastAsia="Times New Roman" w:hAnsi="Times New Roman" w:cs="Times New Roman"/>
          <w:sz w:val="28"/>
          <w:szCs w:val="28"/>
          <w:lang w:val="ru-RU" w:eastAsia="ru-RU"/>
        </w:rPr>
        <w:t>количество</w:t>
      </w:r>
      <w:proofErr w:type="gramEnd"/>
      <w:r w:rsidRPr="00296F49">
        <w:rPr>
          <w:rFonts w:ascii="Times New Roman" w:eastAsia="Times New Roman" w:hAnsi="Times New Roman" w:cs="Times New Roman"/>
          <w:sz w:val="28"/>
          <w:szCs w:val="28"/>
          <w:lang w:val="ru-RU" w:eastAsia="ru-RU"/>
        </w:rPr>
        <w:t xml:space="preserve"> дней отпуска, в т.ч. неиспользованного.</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Средний дневной заработок для оплаты отпуска, предоставляемого в календарных днях, исчисляется по следующей формуле (в том числе при работе на условиях неполного рабочего времени):</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Средний дневной заработок =(Заработная плата за расчетный период)/(Количество дней в расчетном периоде)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Формула для расчета количества дней в полностью отработанном расчетном периоде выглядит следующим образом:</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Количество отработанных дней=12 ×29,3</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Формула для расчета количества дней в не полностью отработанном месяце расчетного периода выглядит следующим образом:</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ОД=ДОВ/(КД×29,3),</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где: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ОД – количество отработанных дней;</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ДОВ – количество календарных дней, приходящихся на отработанное время в данном месяце*;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КД – количество календарных дней в месяце.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Не включаются календарные дни, когда работник: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numPr>
          <w:ilvl w:val="0"/>
          <w:numId w:val="17"/>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был в отпуске;</w:t>
      </w:r>
    </w:p>
    <w:p w:rsidR="00296F49" w:rsidRPr="00296F49" w:rsidRDefault="00296F49" w:rsidP="00623A71">
      <w:pPr>
        <w:numPr>
          <w:ilvl w:val="0"/>
          <w:numId w:val="17"/>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xml:space="preserve">был на </w:t>
      </w:r>
      <w:proofErr w:type="gramStart"/>
      <w:r w:rsidRPr="00296F49">
        <w:rPr>
          <w:rFonts w:ascii="Times New Roman" w:eastAsia="Times New Roman" w:hAnsi="Times New Roman" w:cs="Times New Roman"/>
          <w:sz w:val="28"/>
          <w:szCs w:val="28"/>
          <w:lang w:val="ru-RU" w:eastAsia="ru-RU"/>
        </w:rPr>
        <w:t>больничном</w:t>
      </w:r>
      <w:proofErr w:type="gramEnd"/>
      <w:r w:rsidRPr="00296F49">
        <w:rPr>
          <w:rFonts w:ascii="Times New Roman" w:eastAsia="Times New Roman" w:hAnsi="Times New Roman" w:cs="Times New Roman"/>
          <w:sz w:val="28"/>
          <w:szCs w:val="28"/>
          <w:lang w:val="ru-RU" w:eastAsia="ru-RU"/>
        </w:rPr>
        <w:t xml:space="preserve"> или в командировке;</w:t>
      </w:r>
    </w:p>
    <w:p w:rsidR="00296F49" w:rsidRPr="00296F49" w:rsidRDefault="00296F49" w:rsidP="00623A71">
      <w:pPr>
        <w:numPr>
          <w:ilvl w:val="0"/>
          <w:numId w:val="17"/>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по другим причинам был освобожден от работы с сохранением среднего заработка (например, ему предоставлялись дополнительные выходные дни по уходу за ребенком-инвалидом).</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Средний дневной заработок для оплаты отпуска, предоставляемого в рабочих днях, исчисляется по следующей формуле (в том числе при работе на условиях неполного рабочего времени):</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lastRenderedPageBreak/>
        <w:t>Средний дневной заработок =(Заработная плата за расчетный период)/(</w:t>
      </w:r>
      <w:r w:rsidRPr="00296F49">
        <w:rPr>
          <w:rFonts w:ascii="Cambria Math" w:eastAsia="Times New Roman" w:hAnsi="Cambria Math" w:cs="Times New Roman"/>
          <w:sz w:val="28"/>
          <w:szCs w:val="28"/>
          <w:lang w:val="ru-RU" w:eastAsia="ru-RU"/>
        </w:rPr>
        <w:t>〖</w:t>
      </w:r>
      <w:r w:rsidRPr="00296F49">
        <w:rPr>
          <w:rFonts w:ascii="Times New Roman" w:eastAsia="Times New Roman" w:hAnsi="Times New Roman" w:cs="Times New Roman"/>
          <w:sz w:val="28"/>
          <w:szCs w:val="28"/>
          <w:lang w:val="ru-RU" w:eastAsia="ru-RU"/>
        </w:rPr>
        <w:t xml:space="preserve">Количество отработанных </w:t>
      </w:r>
      <w:proofErr w:type="spellStart"/>
      <w:r w:rsidRPr="00296F49">
        <w:rPr>
          <w:rFonts w:ascii="Times New Roman" w:eastAsia="Times New Roman" w:hAnsi="Times New Roman" w:cs="Times New Roman"/>
          <w:sz w:val="28"/>
          <w:szCs w:val="28"/>
          <w:lang w:val="ru-RU" w:eastAsia="ru-RU"/>
        </w:rPr>
        <w:t>дней</w:t>
      </w:r>
      <w:r w:rsidRPr="00296F49">
        <w:rPr>
          <w:rFonts w:ascii="Cambria Math" w:eastAsia="Times New Roman" w:hAnsi="Cambria Math" w:cs="Times New Roman"/>
          <w:sz w:val="28"/>
          <w:szCs w:val="28"/>
          <w:lang w:val="ru-RU" w:eastAsia="ru-RU"/>
        </w:rPr>
        <w:t>〗</w:t>
      </w:r>
      <w:r w:rsidRPr="00296F49">
        <w:rPr>
          <w:rFonts w:ascii="Times New Roman" w:eastAsia="Times New Roman" w:hAnsi="Times New Roman" w:cs="Times New Roman"/>
          <w:sz w:val="28"/>
          <w:szCs w:val="28"/>
          <w:lang w:val="ru-RU" w:eastAsia="ru-RU"/>
        </w:rPr>
        <w:t>^</w:t>
      </w:r>
      <w:proofErr w:type="spellEnd"/>
      <w:r w:rsidRPr="00296F49">
        <w:rPr>
          <w:rFonts w:ascii="Times New Roman" w:eastAsia="Times New Roman" w:hAnsi="Times New Roman" w:cs="Times New Roman"/>
          <w:sz w:val="28"/>
          <w:szCs w:val="28"/>
          <w:lang w:val="ru-RU" w:eastAsia="ru-RU"/>
        </w:rPr>
        <w:t>*</w:t>
      </w:r>
      <w:proofErr w:type="gramStart"/>
      <w:r w:rsidRPr="00296F49">
        <w:rPr>
          <w:rFonts w:ascii="Times New Roman" w:eastAsia="Times New Roman" w:hAnsi="Times New Roman" w:cs="Times New Roman"/>
          <w:sz w:val="28"/>
          <w:szCs w:val="28"/>
          <w:lang w:val="ru-RU" w:eastAsia="ru-RU"/>
        </w:rPr>
        <w:t>  )</w:t>
      </w:r>
      <w:proofErr w:type="gramEnd"/>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Количество отработанных дней считается по календарю 6-дневной рабочей недели.</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Компенсация за неиспользованный отпуск рассчитывается по следующей формуле: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roofErr w:type="spellStart"/>
      <w:r w:rsidRPr="00296F49">
        <w:rPr>
          <w:rFonts w:ascii="Times New Roman" w:eastAsia="Times New Roman" w:hAnsi="Times New Roman" w:cs="Times New Roman"/>
          <w:sz w:val="28"/>
          <w:szCs w:val="28"/>
          <w:lang w:val="ru-RU" w:eastAsia="ru-RU"/>
        </w:rPr>
        <w:t>Компенсация=</w:t>
      </w:r>
      <w:proofErr w:type="spellEnd"/>
      <w:r w:rsidRPr="00296F49">
        <w:rPr>
          <w:rFonts w:ascii="Times New Roman" w:eastAsia="Times New Roman" w:hAnsi="Times New Roman" w:cs="Times New Roman"/>
          <w:sz w:val="28"/>
          <w:szCs w:val="28"/>
          <w:lang w:val="ru-RU" w:eastAsia="ru-RU"/>
        </w:rPr>
        <w:t>((</w:t>
      </w:r>
      <w:proofErr w:type="gramStart"/>
      <w:r w:rsidRPr="00296F49">
        <w:rPr>
          <w:rFonts w:ascii="Times New Roman" w:eastAsia="Times New Roman" w:hAnsi="Times New Roman" w:cs="Times New Roman"/>
          <w:sz w:val="28"/>
          <w:szCs w:val="28"/>
          <w:lang w:val="ru-RU" w:eastAsia="ru-RU"/>
        </w:rPr>
        <w:t>КМ</w:t>
      </w:r>
      <w:proofErr w:type="gramEnd"/>
      <w:r w:rsidRPr="00296F49">
        <w:rPr>
          <w:rFonts w:ascii="Times New Roman" w:eastAsia="Times New Roman" w:hAnsi="Times New Roman" w:cs="Times New Roman"/>
          <w:sz w:val="28"/>
          <w:szCs w:val="28"/>
          <w:lang w:val="ru-RU" w:eastAsia="ru-RU"/>
        </w:rPr>
        <w:t>×О)/12-ИДО)×СДЗ,</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где:</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roofErr w:type="gramStart"/>
      <w:r w:rsidRPr="00296F49">
        <w:rPr>
          <w:rFonts w:ascii="Times New Roman" w:eastAsia="Times New Roman" w:hAnsi="Times New Roman" w:cs="Times New Roman"/>
          <w:sz w:val="28"/>
          <w:szCs w:val="28"/>
          <w:lang w:val="ru-RU" w:eastAsia="ru-RU"/>
        </w:rPr>
        <w:t>КМ</w:t>
      </w:r>
      <w:proofErr w:type="gramEnd"/>
      <w:r w:rsidRPr="00296F49">
        <w:rPr>
          <w:rFonts w:ascii="Times New Roman" w:eastAsia="Times New Roman" w:hAnsi="Times New Roman" w:cs="Times New Roman"/>
          <w:sz w:val="28"/>
          <w:szCs w:val="28"/>
          <w:lang w:val="ru-RU" w:eastAsia="ru-RU"/>
        </w:rPr>
        <w:t xml:space="preserve"> – количество месяцев работы, включаемых в стаж работы, дающий право на отпуск*;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О – продолжительность отпуска, установленная работнику в соответствии с трудовым законодательством и локальными актами работодателя (либо «установленная работнику трудовым договором»);</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ИДО – количество использованных работником дней отпуска с момента трудоустройства;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СДЗ – средний дневной заработок.</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В стаж работы, дающий право на ежегодный основной оплачиваемый отпуск, включаются:</w:t>
      </w:r>
    </w:p>
    <w:p w:rsidR="00296F49" w:rsidRPr="00296F49" w:rsidRDefault="00296F49" w:rsidP="00623A71">
      <w:pPr>
        <w:numPr>
          <w:ilvl w:val="0"/>
          <w:numId w:val="1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время фактической работы;</w:t>
      </w:r>
    </w:p>
    <w:p w:rsidR="00296F49" w:rsidRPr="00296F49" w:rsidRDefault="00296F49" w:rsidP="00623A71">
      <w:pPr>
        <w:numPr>
          <w:ilvl w:val="0"/>
          <w:numId w:val="1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время, когда работник фактически не работал, но за ним сохранялось место работы (должность), в том числе время ежегодного оплачиваемого отпуска, нерабочие праздничные дни, выходные дни и другие дни отдыха;</w:t>
      </w:r>
    </w:p>
    <w:p w:rsidR="00296F49" w:rsidRPr="00296F49" w:rsidRDefault="00296F49" w:rsidP="00623A71">
      <w:pPr>
        <w:numPr>
          <w:ilvl w:val="0"/>
          <w:numId w:val="1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время вынужденного прогула при незаконном увольнении или отстранении от работы и последующем восстановлении на прежней работе;</w:t>
      </w:r>
    </w:p>
    <w:p w:rsidR="00296F49" w:rsidRPr="00296F49" w:rsidRDefault="00296F49" w:rsidP="00623A71">
      <w:pPr>
        <w:numPr>
          <w:ilvl w:val="0"/>
          <w:numId w:val="1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период отстранения от работы работника, не прошедшего обязательный медицинский осмотр не по своей вине;</w:t>
      </w:r>
    </w:p>
    <w:p w:rsidR="00296F49" w:rsidRPr="00296F49" w:rsidRDefault="00296F49" w:rsidP="00623A71">
      <w:pPr>
        <w:numPr>
          <w:ilvl w:val="0"/>
          <w:numId w:val="18"/>
        </w:num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t> </w:t>
      </w:r>
      <w:r w:rsidRPr="00296F49">
        <w:rPr>
          <w:rFonts w:ascii="Times New Roman" w:eastAsia="Times New Roman" w:hAnsi="Times New Roman" w:cs="Times New Roman"/>
          <w:b/>
          <w:bCs/>
          <w:sz w:val="28"/>
          <w:szCs w:val="28"/>
          <w:lang w:val="ru-RU" w:eastAsia="ru-RU"/>
        </w:rPr>
        <w:t>Важно! 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296F49" w:rsidRPr="00296F49" w:rsidRDefault="00296F49" w:rsidP="00623A7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296F49">
        <w:rPr>
          <w:rFonts w:ascii="Times New Roman" w:eastAsia="Times New Roman" w:hAnsi="Times New Roman" w:cs="Times New Roman"/>
          <w:sz w:val="28"/>
          <w:szCs w:val="28"/>
          <w:lang w:val="ru-RU" w:eastAsia="ru-RU"/>
        </w:rPr>
        <w:lastRenderedPageBreak/>
        <w:t>Компенсация за неиспользованный отпуск и отпускные считаются одинаково. Разница в сумме может возникнуть, если период предоставления отпуска и период, за который рассчитывается компенсации, разные. Например, отпуск предоставляется  в феврале, а компенсация выплачивается в ноябре. Поскольку заработок в течение года может меняться, то среднедневной заработок в феврале и ноябре одного года может быть разным.</w:t>
      </w:r>
    </w:p>
    <w:p w:rsidR="00296F49" w:rsidRPr="00D46AAD" w:rsidRDefault="00296F49" w:rsidP="00623A71">
      <w:pPr>
        <w:spacing w:after="0" w:line="240" w:lineRule="auto"/>
        <w:ind w:firstLine="709"/>
        <w:jc w:val="both"/>
        <w:rPr>
          <w:rFonts w:ascii="Times New Roman" w:hAnsi="Times New Roman" w:cs="Times New Roman"/>
          <w:sz w:val="28"/>
          <w:szCs w:val="28"/>
          <w:lang w:val="ru-RU"/>
        </w:rPr>
      </w:pPr>
    </w:p>
    <w:sectPr w:rsidR="00296F49" w:rsidRPr="00D46AAD" w:rsidSect="00001851">
      <w:headerReference w:type="default" r:id="rId7"/>
      <w:pgSz w:w="12240" w:h="15840"/>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168" w:rsidRDefault="00F57168" w:rsidP="00001851">
      <w:pPr>
        <w:spacing w:after="0" w:line="240" w:lineRule="auto"/>
      </w:pPr>
      <w:r>
        <w:separator/>
      </w:r>
    </w:p>
  </w:endnote>
  <w:endnote w:type="continuationSeparator" w:id="0">
    <w:p w:rsidR="00F57168" w:rsidRDefault="00F57168" w:rsidP="000018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168" w:rsidRDefault="00F57168" w:rsidP="00001851">
      <w:pPr>
        <w:spacing w:after="0" w:line="240" w:lineRule="auto"/>
      </w:pPr>
      <w:r>
        <w:separator/>
      </w:r>
    </w:p>
  </w:footnote>
  <w:footnote w:type="continuationSeparator" w:id="0">
    <w:p w:rsidR="00F57168" w:rsidRDefault="00F57168" w:rsidP="000018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10857"/>
      <w:docPartObj>
        <w:docPartGallery w:val="Page Numbers (Top of Page)"/>
        <w:docPartUnique/>
      </w:docPartObj>
    </w:sdtPr>
    <w:sdtContent>
      <w:p w:rsidR="00001851" w:rsidRDefault="002D65CC">
        <w:pPr>
          <w:pStyle w:val="a3"/>
          <w:jc w:val="center"/>
        </w:pPr>
        <w:fldSimple w:instr=" PAGE   \* MERGEFORMAT ">
          <w:r w:rsidR="00D7273E">
            <w:rPr>
              <w:noProof/>
            </w:rPr>
            <w:t>11</w:t>
          </w:r>
        </w:fldSimple>
      </w:p>
    </w:sdtContent>
  </w:sdt>
  <w:p w:rsidR="00001851" w:rsidRDefault="0000185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37469"/>
    <w:multiLevelType w:val="multilevel"/>
    <w:tmpl w:val="4D1C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734AB2"/>
    <w:multiLevelType w:val="multilevel"/>
    <w:tmpl w:val="A396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3F0E6A"/>
    <w:multiLevelType w:val="multilevel"/>
    <w:tmpl w:val="341E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64368C"/>
    <w:multiLevelType w:val="multilevel"/>
    <w:tmpl w:val="C720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2479F8"/>
    <w:multiLevelType w:val="multilevel"/>
    <w:tmpl w:val="C566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78620C"/>
    <w:multiLevelType w:val="multilevel"/>
    <w:tmpl w:val="4616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A5905"/>
    <w:multiLevelType w:val="multilevel"/>
    <w:tmpl w:val="D9E4C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11735B"/>
    <w:multiLevelType w:val="multilevel"/>
    <w:tmpl w:val="59F2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5B3FD7"/>
    <w:multiLevelType w:val="multilevel"/>
    <w:tmpl w:val="AA3E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5D634A"/>
    <w:multiLevelType w:val="multilevel"/>
    <w:tmpl w:val="B658E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131B71"/>
    <w:multiLevelType w:val="multilevel"/>
    <w:tmpl w:val="E51A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E70DFC"/>
    <w:multiLevelType w:val="multilevel"/>
    <w:tmpl w:val="712AC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D05D7E"/>
    <w:multiLevelType w:val="multilevel"/>
    <w:tmpl w:val="ECBA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DC5A7C"/>
    <w:multiLevelType w:val="multilevel"/>
    <w:tmpl w:val="FCA0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4112FF"/>
    <w:multiLevelType w:val="multilevel"/>
    <w:tmpl w:val="E04E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5A5218"/>
    <w:multiLevelType w:val="multilevel"/>
    <w:tmpl w:val="6F7C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302BE"/>
    <w:multiLevelType w:val="multilevel"/>
    <w:tmpl w:val="DF96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0E19B8"/>
    <w:multiLevelType w:val="multilevel"/>
    <w:tmpl w:val="967E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14"/>
  </w:num>
  <w:num w:numId="4">
    <w:abstractNumId w:val="0"/>
  </w:num>
  <w:num w:numId="5">
    <w:abstractNumId w:val="13"/>
  </w:num>
  <w:num w:numId="6">
    <w:abstractNumId w:val="1"/>
  </w:num>
  <w:num w:numId="7">
    <w:abstractNumId w:val="11"/>
  </w:num>
  <w:num w:numId="8">
    <w:abstractNumId w:val="15"/>
  </w:num>
  <w:num w:numId="9">
    <w:abstractNumId w:val="12"/>
  </w:num>
  <w:num w:numId="10">
    <w:abstractNumId w:val="10"/>
  </w:num>
  <w:num w:numId="11">
    <w:abstractNumId w:val="4"/>
  </w:num>
  <w:num w:numId="12">
    <w:abstractNumId w:val="16"/>
  </w:num>
  <w:num w:numId="13">
    <w:abstractNumId w:val="2"/>
  </w:num>
  <w:num w:numId="14">
    <w:abstractNumId w:val="3"/>
  </w:num>
  <w:num w:numId="15">
    <w:abstractNumId w:val="7"/>
  </w:num>
  <w:num w:numId="16">
    <w:abstractNumId w:val="6"/>
  </w:num>
  <w:num w:numId="17">
    <w:abstractNumId w:val="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42C61"/>
    <w:rsid w:val="00001851"/>
    <w:rsid w:val="000D5B72"/>
    <w:rsid w:val="00276506"/>
    <w:rsid w:val="00286B82"/>
    <w:rsid w:val="00296F49"/>
    <w:rsid w:val="002D183E"/>
    <w:rsid w:val="002D65CC"/>
    <w:rsid w:val="00392D17"/>
    <w:rsid w:val="004232F9"/>
    <w:rsid w:val="00486D9C"/>
    <w:rsid w:val="004E1F93"/>
    <w:rsid w:val="004E3863"/>
    <w:rsid w:val="004F736F"/>
    <w:rsid w:val="00542C61"/>
    <w:rsid w:val="00557973"/>
    <w:rsid w:val="00622904"/>
    <w:rsid w:val="00623A71"/>
    <w:rsid w:val="00736956"/>
    <w:rsid w:val="007B179E"/>
    <w:rsid w:val="00805F7F"/>
    <w:rsid w:val="00A4306E"/>
    <w:rsid w:val="00BC059D"/>
    <w:rsid w:val="00BD2AE5"/>
    <w:rsid w:val="00C722F7"/>
    <w:rsid w:val="00C72E88"/>
    <w:rsid w:val="00CA4C5F"/>
    <w:rsid w:val="00D46AAD"/>
    <w:rsid w:val="00D7273E"/>
    <w:rsid w:val="00E0166D"/>
    <w:rsid w:val="00E121A7"/>
    <w:rsid w:val="00F571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C5F"/>
  </w:style>
  <w:style w:type="paragraph" w:styleId="1">
    <w:name w:val="heading 1"/>
    <w:basedOn w:val="a"/>
    <w:link w:val="10"/>
    <w:uiPriority w:val="9"/>
    <w:qFormat/>
    <w:rsid w:val="004E1F93"/>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8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1851"/>
  </w:style>
  <w:style w:type="paragraph" w:styleId="a5">
    <w:name w:val="footer"/>
    <w:basedOn w:val="a"/>
    <w:link w:val="a6"/>
    <w:uiPriority w:val="99"/>
    <w:semiHidden/>
    <w:unhideWhenUsed/>
    <w:rsid w:val="000018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01851"/>
  </w:style>
  <w:style w:type="character" w:customStyle="1" w:styleId="10">
    <w:name w:val="Заголовок 1 Знак"/>
    <w:basedOn w:val="a0"/>
    <w:link w:val="1"/>
    <w:uiPriority w:val="9"/>
    <w:rsid w:val="004E1F93"/>
    <w:rPr>
      <w:rFonts w:ascii="Times New Roman" w:eastAsia="Times New Roman" w:hAnsi="Times New Roman" w:cs="Times New Roman"/>
      <w:b/>
      <w:bCs/>
      <w:kern w:val="36"/>
      <w:sz w:val="48"/>
      <w:szCs w:val="48"/>
      <w:lang w:val="ru-RU" w:eastAsia="ru-RU"/>
    </w:rPr>
  </w:style>
  <w:style w:type="character" w:styleId="a7">
    <w:name w:val="Hyperlink"/>
    <w:basedOn w:val="a0"/>
    <w:uiPriority w:val="99"/>
    <w:semiHidden/>
    <w:unhideWhenUsed/>
    <w:rsid w:val="00BD2AE5"/>
    <w:rPr>
      <w:color w:val="0000FF"/>
      <w:u w:val="single"/>
    </w:rPr>
  </w:style>
  <w:style w:type="character" w:styleId="a8">
    <w:name w:val="FollowedHyperlink"/>
    <w:basedOn w:val="a0"/>
    <w:uiPriority w:val="99"/>
    <w:semiHidden/>
    <w:unhideWhenUsed/>
    <w:rsid w:val="00805F7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470555962">
      <w:bodyDiv w:val="1"/>
      <w:marLeft w:val="0"/>
      <w:marRight w:val="0"/>
      <w:marTop w:val="0"/>
      <w:marBottom w:val="0"/>
      <w:divBdr>
        <w:top w:val="none" w:sz="0" w:space="0" w:color="auto"/>
        <w:left w:val="none" w:sz="0" w:space="0" w:color="auto"/>
        <w:bottom w:val="none" w:sz="0" w:space="0" w:color="auto"/>
        <w:right w:val="none" w:sz="0" w:space="0" w:color="auto"/>
      </w:divBdr>
      <w:divsChild>
        <w:div w:id="1318537148">
          <w:marLeft w:val="0"/>
          <w:marRight w:val="0"/>
          <w:marTop w:val="0"/>
          <w:marBottom w:val="0"/>
          <w:divBdr>
            <w:top w:val="none" w:sz="0" w:space="0" w:color="auto"/>
            <w:left w:val="none" w:sz="0" w:space="0" w:color="auto"/>
            <w:bottom w:val="none" w:sz="0" w:space="0" w:color="auto"/>
            <w:right w:val="none" w:sz="0" w:space="0" w:color="auto"/>
          </w:divBdr>
        </w:div>
      </w:divsChild>
    </w:div>
    <w:div w:id="496700065">
      <w:bodyDiv w:val="1"/>
      <w:marLeft w:val="0"/>
      <w:marRight w:val="0"/>
      <w:marTop w:val="0"/>
      <w:marBottom w:val="0"/>
      <w:divBdr>
        <w:top w:val="none" w:sz="0" w:space="0" w:color="auto"/>
        <w:left w:val="none" w:sz="0" w:space="0" w:color="auto"/>
        <w:bottom w:val="none" w:sz="0" w:space="0" w:color="auto"/>
        <w:right w:val="none" w:sz="0" w:space="0" w:color="auto"/>
      </w:divBdr>
    </w:div>
    <w:div w:id="523372991">
      <w:bodyDiv w:val="1"/>
      <w:marLeft w:val="0"/>
      <w:marRight w:val="0"/>
      <w:marTop w:val="0"/>
      <w:marBottom w:val="0"/>
      <w:divBdr>
        <w:top w:val="none" w:sz="0" w:space="0" w:color="auto"/>
        <w:left w:val="none" w:sz="0" w:space="0" w:color="auto"/>
        <w:bottom w:val="none" w:sz="0" w:space="0" w:color="auto"/>
        <w:right w:val="none" w:sz="0" w:space="0" w:color="auto"/>
      </w:divBdr>
      <w:divsChild>
        <w:div w:id="706414740">
          <w:marLeft w:val="0"/>
          <w:marRight w:val="0"/>
          <w:marTop w:val="0"/>
          <w:marBottom w:val="0"/>
          <w:divBdr>
            <w:top w:val="none" w:sz="0" w:space="0" w:color="auto"/>
            <w:left w:val="none" w:sz="0" w:space="0" w:color="auto"/>
            <w:bottom w:val="none" w:sz="0" w:space="0" w:color="auto"/>
            <w:right w:val="none" w:sz="0" w:space="0" w:color="auto"/>
          </w:divBdr>
        </w:div>
        <w:div w:id="450635586">
          <w:marLeft w:val="0"/>
          <w:marRight w:val="0"/>
          <w:marTop w:val="0"/>
          <w:marBottom w:val="0"/>
          <w:divBdr>
            <w:top w:val="none" w:sz="0" w:space="0" w:color="auto"/>
            <w:left w:val="none" w:sz="0" w:space="0" w:color="auto"/>
            <w:bottom w:val="none" w:sz="0" w:space="0" w:color="auto"/>
            <w:right w:val="none" w:sz="0" w:space="0" w:color="auto"/>
          </w:divBdr>
        </w:div>
        <w:div w:id="312566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4367</Words>
  <Characters>24897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dc:creator>
  <cp:lastModifiedBy>Дыбичева</cp:lastModifiedBy>
  <cp:revision>2</cp:revision>
  <dcterms:created xsi:type="dcterms:W3CDTF">2018-01-22T05:05:00Z</dcterms:created>
  <dcterms:modified xsi:type="dcterms:W3CDTF">2018-01-22T05:05:00Z</dcterms:modified>
</cp:coreProperties>
</file>